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816DD0" w:rsidRDefault="002013A1" w:rsidP="00CA0D19">
      <w:pPr>
        <w:jc w:val="center"/>
        <w:rPr>
          <w:sz w:val="72"/>
          <w:szCs w:val="72"/>
        </w:rPr>
      </w:pPr>
      <w:r w:rsidRPr="00816DD0">
        <w:rPr>
          <w:sz w:val="72"/>
          <w:szCs w:val="72"/>
        </w:rPr>
        <w:t xml:space="preserve">KLASA </w:t>
      </w:r>
      <w:r w:rsidR="00175EDE" w:rsidRPr="00816DD0">
        <w:rPr>
          <w:sz w:val="72"/>
          <w:szCs w:val="72"/>
        </w:rPr>
        <w:t>V</w:t>
      </w:r>
      <w:r w:rsidR="007100EB" w:rsidRPr="00816DD0">
        <w:rPr>
          <w:sz w:val="72"/>
          <w:szCs w:val="72"/>
        </w:rPr>
        <w:t>I</w:t>
      </w:r>
      <w:r w:rsidR="005C3830" w:rsidRPr="00816DD0">
        <w:rPr>
          <w:sz w:val="72"/>
          <w:szCs w:val="72"/>
        </w:rPr>
        <w:t>I</w:t>
      </w:r>
    </w:p>
    <w:p w:rsidR="00431285" w:rsidRPr="00816DD0" w:rsidRDefault="00175ED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 xml:space="preserve">WYMAGANIA EDUKACYJNE NIEZBĘDNE DO OTRZYMANIA ŚRÓDROCZNYCH I ROCZNYCH OCEN </w:t>
      </w:r>
      <w:r w:rsidR="00324147" w:rsidRPr="00816DD0">
        <w:rPr>
          <w:sz w:val="40"/>
          <w:szCs w:val="40"/>
          <w:u w:val="single"/>
        </w:rPr>
        <w:t xml:space="preserve">KLASYFIKACYJNYCH </w:t>
      </w:r>
    </w:p>
    <w:p w:rsidR="00324147" w:rsidRPr="00816DD0" w:rsidRDefault="00776C5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>Z HISTORII</w:t>
      </w:r>
    </w:p>
    <w:p w:rsidR="00324147" w:rsidRPr="006F4891" w:rsidRDefault="00CA0D19" w:rsidP="00230665">
      <w:pPr>
        <w:jc w:val="center"/>
        <w:rPr>
          <w:b/>
          <w:sz w:val="40"/>
          <w:szCs w:val="40"/>
          <w:u w:val="single"/>
        </w:rPr>
      </w:pPr>
      <w:r w:rsidRPr="006F4891"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0E0B5D" w:rsidRDefault="00D71960" w:rsidP="00230665">
      <w:pPr>
        <w:jc w:val="center"/>
        <w:rPr>
          <w:sz w:val="32"/>
          <w:szCs w:val="32"/>
        </w:rPr>
      </w:pPr>
      <w:r w:rsidRPr="000E0B5D">
        <w:rPr>
          <w:sz w:val="32"/>
          <w:szCs w:val="32"/>
        </w:rPr>
        <w:t>Opracowane na podstawie</w:t>
      </w:r>
      <w:r w:rsidR="00175EDE" w:rsidRPr="000E0B5D">
        <w:rPr>
          <w:sz w:val="32"/>
          <w:szCs w:val="32"/>
        </w:rPr>
        <w:t>: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bCs/>
          <w:color w:val="000000"/>
          <w:sz w:val="24"/>
          <w:szCs w:val="24"/>
          <w:shd w:val="clear" w:color="auto" w:fill="FFFFFF"/>
        </w:rPr>
      </w:pPr>
      <w:r w:rsidRPr="000E0B5D">
        <w:rPr>
          <w:sz w:val="24"/>
          <w:szCs w:val="24"/>
        </w:rPr>
        <w:t xml:space="preserve">Podstawy programowej kształcenia ogólnego dla szkoły podstawowej stanowiącej załącznik do </w:t>
      </w:r>
      <w:r w:rsidRPr="000E0B5D">
        <w:rPr>
          <w:rStyle w:val="Pogrubienie"/>
          <w:b w:val="0"/>
          <w:color w:val="000000"/>
          <w:sz w:val="24"/>
          <w:szCs w:val="24"/>
          <w:shd w:val="clear" w:color="auto" w:fill="FFFFFF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...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E0B5D">
        <w:rPr>
          <w:sz w:val="24"/>
          <w:szCs w:val="24"/>
        </w:rPr>
        <w:t>"Wczoraj i dziś". Program nauczania historii w klasach 4-8 szkoły podstawowej.  Autor: Tomasz Maćkowski, wyd . Nowa Era.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E0B5D">
        <w:rPr>
          <w:sz w:val="24"/>
          <w:szCs w:val="24"/>
        </w:rPr>
        <w:t>Statut Szkoły Podstawowej im. s. Czesławy Lorek w Biczycach Dolnych</w:t>
      </w:r>
    </w:p>
    <w:p w:rsidR="00324147" w:rsidRPr="00D31D93" w:rsidRDefault="00324147" w:rsidP="00D31D93">
      <w:pPr>
        <w:pStyle w:val="Akapitzlist"/>
        <w:ind w:left="1620"/>
        <w:rPr>
          <w:b/>
          <w:sz w:val="28"/>
          <w:szCs w:val="28"/>
        </w:rPr>
      </w:pPr>
    </w:p>
    <w:p w:rsidR="00324147" w:rsidRPr="006F4891" w:rsidRDefault="00324147" w:rsidP="00324147">
      <w:pPr>
        <w:rPr>
          <w:b/>
          <w:sz w:val="28"/>
          <w:szCs w:val="28"/>
        </w:rPr>
      </w:pPr>
    </w:p>
    <w:p w:rsidR="00AE17CC" w:rsidRPr="000E0B5D" w:rsidRDefault="00324147" w:rsidP="00CA0D19">
      <w:pPr>
        <w:jc w:val="right"/>
        <w:rPr>
          <w:sz w:val="24"/>
          <w:szCs w:val="24"/>
        </w:rPr>
      </w:pPr>
      <w:r w:rsidRPr="000E0B5D">
        <w:rPr>
          <w:sz w:val="24"/>
          <w:szCs w:val="24"/>
        </w:rPr>
        <w:t xml:space="preserve">mgr  </w:t>
      </w:r>
      <w:r w:rsidR="00626927" w:rsidRPr="000E0B5D">
        <w:rPr>
          <w:sz w:val="24"/>
          <w:szCs w:val="24"/>
        </w:rPr>
        <w:t>Adam Hejmej</w:t>
      </w:r>
    </w:p>
    <w:p w:rsidR="00470E49" w:rsidRDefault="00470E49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Pr="006F4891" w:rsidRDefault="000E0B5D" w:rsidP="00470E49">
      <w:pPr>
        <w:rPr>
          <w:rFonts w:ascii="Calibri" w:hAnsi="Calibri" w:cs="Calibri"/>
        </w:rPr>
      </w:pPr>
    </w:p>
    <w:p w:rsidR="00ED7ED4" w:rsidRP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bookmarkStart w:id="0" w:name="_Hlk175120080"/>
      <w:r w:rsidRPr="00ED7ED4">
        <w:rPr>
          <w:rFonts w:eastAsia="Calibri"/>
          <w:sz w:val="24"/>
          <w:szCs w:val="24"/>
        </w:rPr>
        <w:lastRenderedPageBreak/>
        <w:t xml:space="preserve"> Nauczyciel na początku każdego roku szkolnego do 20 września informuje uczniów oraz ich rodziców o: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1) wymaganiach edukacyjnych niezbędnych do otrzymania przez uczniów poszczególnych śródrocznych i rocznych ocen klasyfikacyjnych z zajęć edukacyjnych, wynikających z realizowanego przez siebie programu nauczania;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2) sposobach sprawdzania osiągnięć edukacyjnych uczniów;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3) warunkach i trybie uzyskania wyższej niż przewidywana rocznej oceny klasyfikacyjnej z zajęć edukacyjnych. Fakt ten dokumentują zapisem w dzienniku elektronicznym.</w:t>
      </w:r>
    </w:p>
    <w:p w:rsidR="00ED7ED4" w:rsidRP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przekazywane w pkt. 1 przekazywane są uczniom na zajęciach edukacyjnych, a rodzicom na pierwszym wrześniowym spotkaniu poprzez wychowawcę klasy.</w:t>
      </w:r>
    </w:p>
    <w:p w:rsid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zawarte w pkt. 1 zamieszczone są na stronie www szkoły.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Ustalenie śródrocznej i rocznej oceny klasyfikacyjnej z zajęć edukacyjnych odbywa się przy współpracy nauczyciela z uczniem i polega na: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1) dokonywanej przez ucznia samooceny osiągniętych efektów kształcenia;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2) dokonywanej przez nauczyciela ocenie osiągniętych przez ucznia efektów kształcenia.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śródroczną ocenę klasyfikacyjną uwzględnia się wszystkie oceny bieżące uzyskane przez uczniów w I półroczu.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roczną ocenę klasyfikacyjną uwzględnia się wszystkie oceny bieżące uzyskane przez uczniów.</w:t>
      </w:r>
    </w:p>
    <w:p w:rsidR="00336334" w:rsidRPr="00F957CA" w:rsidRDefault="00336334" w:rsidP="00F957CA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  <w:u w:val="single"/>
        </w:rPr>
      </w:pPr>
      <w:r w:rsidRPr="00F957CA">
        <w:rPr>
          <w:rFonts w:eastAsia="Calibri"/>
          <w:color w:val="000000"/>
          <w:sz w:val="24"/>
          <w:szCs w:val="24"/>
        </w:rPr>
        <w:t>Oceny klasyfikacyjne określają ogólny poziom wiadomości i umiejętności ucznia przewidzianych w programie nauczania, stopnie te nie są ustalane jako średnia arytmetyczna stopni cząstkowych.</w:t>
      </w:r>
    </w:p>
    <w:p w:rsidR="00F957CA" w:rsidRPr="00F957CA" w:rsidRDefault="00F957CA" w:rsidP="00F957CA">
      <w:pPr>
        <w:pStyle w:val="Akapitzlist"/>
        <w:numPr>
          <w:ilvl w:val="0"/>
          <w:numId w:val="2"/>
        </w:numPr>
        <w:rPr>
          <w:rFonts w:eastAsia="Calibri"/>
          <w:color w:val="000000" w:themeColor="text1"/>
          <w:sz w:val="24"/>
          <w:szCs w:val="24"/>
        </w:rPr>
      </w:pPr>
      <w:r w:rsidRPr="00F957CA">
        <w:rPr>
          <w:rFonts w:eastAsia="Calibri"/>
          <w:color w:val="000000" w:themeColor="text1"/>
          <w:sz w:val="24"/>
          <w:szCs w:val="24"/>
        </w:rPr>
        <w:t xml:space="preserve">Uczeń może nie być klasyfikowany jeżeli brak jest podstaw do ustalenia śródrocznej lub rocznej oceny klasyfikacyjnej z powodu nieobecności ucznia na zajęciach edukacyjnych przekraczającej połowę czasu przeznaczonego na te zajęcia w szkolnym planie nauczania. </w:t>
      </w:r>
    </w:p>
    <w:p w:rsidR="008B7EEE" w:rsidRPr="00ED7ED4" w:rsidRDefault="00D87AD2" w:rsidP="005901C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D7ED4">
        <w:rPr>
          <w:sz w:val="24"/>
          <w:szCs w:val="24"/>
        </w:rPr>
        <w:t>Uczeń chcący otrzymać dany stopień musi spełniać wymagania na stopnie niższe</w:t>
      </w:r>
      <w:r w:rsidR="00F35D0E" w:rsidRPr="00ED7ED4">
        <w:rPr>
          <w:sz w:val="24"/>
          <w:szCs w:val="24"/>
        </w:rPr>
        <w:t>.</w:t>
      </w:r>
    </w:p>
    <w:p w:rsidR="00D87AD2" w:rsidRPr="006F4891" w:rsidRDefault="00D87AD2" w:rsidP="005901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Ocenę celującą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proponuje rozwiązania nietypowe, oryginalne, kreatywne, np. łącząc kilka dziedzin wiedzy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2. Ocenę bardzo dobrą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a) opanował pełny zakres wiedzy i umiejętności zakreślony podstawą programową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sprawnie posługuje się zdobytymi wiadomościami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rozwiązuje samodzielnie problemy teoretyczne i praktyczne ujęte w programie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3. Ocenę dobrą uzyskuje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4. Ocenę 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średnim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5. Ocenę dopuszczającą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niewielkim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6. Ocenę niedostateczną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nie jest w stanie rozwiązać/wykonać zadań o niewielkim/elementarnym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nie czyta i nie pisze w sposób umożliwiający podstawową komunikację</w:t>
      </w:r>
    </w:p>
    <w:p w:rsidR="000E0B5D" w:rsidRPr="000E0B5D" w:rsidRDefault="000E0B5D" w:rsidP="000E0B5D">
      <w:pPr>
        <w:rPr>
          <w:sz w:val="40"/>
          <w:szCs w:val="40"/>
          <w:u w:val="single"/>
        </w:rPr>
      </w:pPr>
    </w:p>
    <w:p w:rsidR="000E0B5D" w:rsidRPr="000E0B5D" w:rsidRDefault="000E0B5D" w:rsidP="000E0B5D">
      <w:pPr>
        <w:jc w:val="center"/>
        <w:rPr>
          <w:sz w:val="40"/>
          <w:szCs w:val="40"/>
          <w:u w:val="single"/>
        </w:rPr>
      </w:pPr>
      <w:r w:rsidRPr="000E0B5D">
        <w:rPr>
          <w:sz w:val="40"/>
          <w:szCs w:val="40"/>
          <w:u w:val="single"/>
        </w:rPr>
        <w:t>SPOSOBY SPRAWDZANIA OSIĄGNIĘĆ EDUKACYJNYCH UCZNIÓW</w:t>
      </w:r>
    </w:p>
    <w:p w:rsidR="000E0B5D" w:rsidRPr="006F4891" w:rsidRDefault="000E0B5D" w:rsidP="000E0B5D">
      <w:pPr>
        <w:rPr>
          <w:b/>
          <w:sz w:val="28"/>
          <w:szCs w:val="28"/>
          <w:u w:val="single"/>
        </w:rPr>
      </w:pPr>
    </w:p>
    <w:p w:rsidR="000E0B5D" w:rsidRPr="006F4891" w:rsidRDefault="000E0B5D" w:rsidP="000E0B5D">
      <w:pPr>
        <w:rPr>
          <w:sz w:val="24"/>
          <w:szCs w:val="24"/>
          <w:highlight w:val="white"/>
          <w:lang w:val="en-US"/>
        </w:rPr>
      </w:pPr>
      <w:r w:rsidRPr="006F4891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6F4891">
        <w:rPr>
          <w:sz w:val="24"/>
          <w:szCs w:val="24"/>
          <w:highlight w:val="white"/>
          <w:lang w:val="en-US"/>
        </w:rPr>
        <w:t>ów w opanowaniu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przez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ucznia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wiadomości</w:t>
      </w:r>
      <w:r>
        <w:rPr>
          <w:sz w:val="24"/>
          <w:szCs w:val="24"/>
          <w:highlight w:val="white"/>
          <w:lang w:val="en-US"/>
        </w:rPr>
        <w:t xml:space="preserve"> i </w:t>
      </w:r>
      <w:r w:rsidRPr="006F4891">
        <w:rPr>
          <w:sz w:val="24"/>
          <w:szCs w:val="24"/>
          <w:highlight w:val="white"/>
          <w:lang w:val="en-US"/>
        </w:rPr>
        <w:t>umiejętności w stosunku do wymagań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edukacyjnych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wynikających z podstawy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programowej</w:t>
      </w:r>
      <w:r>
        <w:rPr>
          <w:sz w:val="24"/>
          <w:szCs w:val="24"/>
          <w:highlight w:val="white"/>
          <w:lang w:val="en-US"/>
        </w:rPr>
        <w:t xml:space="preserve"> i program </w:t>
      </w:r>
      <w:r w:rsidRPr="006F4891">
        <w:rPr>
          <w:sz w:val="24"/>
          <w:szCs w:val="24"/>
          <w:highlight w:val="white"/>
          <w:lang w:val="en-US"/>
        </w:rPr>
        <w:t>nauczania.</w:t>
      </w:r>
    </w:p>
    <w:p w:rsidR="000E0B5D" w:rsidRPr="005622C9" w:rsidRDefault="000E0B5D" w:rsidP="000E0B5D">
      <w:pPr>
        <w:rPr>
          <w:sz w:val="24"/>
          <w:szCs w:val="24"/>
          <w:u w:val="single"/>
        </w:rPr>
      </w:pPr>
      <w:r w:rsidRPr="005622C9">
        <w:rPr>
          <w:sz w:val="24"/>
          <w:szCs w:val="24"/>
          <w:u w:val="single"/>
        </w:rPr>
        <w:t xml:space="preserve">Przedmiotem oceny z historii są: 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- wiadomości zawarte w programie nauczania dla klasy </w:t>
      </w:r>
      <w:r w:rsidRPr="00AB336D">
        <w:rPr>
          <w:sz w:val="24"/>
          <w:szCs w:val="24"/>
        </w:rPr>
        <w:t>VII,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- zdobyte przez ucznia umiejętności w odniesieniu do podstawy programowej.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1. Przyjmuje się następujące formy pomiaru wiedzy i umiejętności: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1) Formy pisemne;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sprawdzian, test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b)</w:t>
      </w:r>
      <w:r w:rsidRPr="006F4891">
        <w:rPr>
          <w:sz w:val="24"/>
          <w:szCs w:val="24"/>
        </w:rPr>
        <w:tab/>
        <w:t>poprawa sprawdzianu, testu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kartkówka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d)</w:t>
      </w:r>
      <w:r w:rsidRPr="006F4891">
        <w:rPr>
          <w:sz w:val="24"/>
          <w:szCs w:val="24"/>
        </w:rPr>
        <w:tab/>
        <w:t>referat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e)</w:t>
      </w:r>
      <w:r w:rsidRPr="006F4891">
        <w:rPr>
          <w:sz w:val="24"/>
          <w:szCs w:val="24"/>
        </w:rPr>
        <w:tab/>
        <w:t>wytwory pracy własnej ucznia;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2) Formy ustne;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odpowiedź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3) Formy sprawnościowe, praktyczne;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doświadczenia, wytwory pracy własnej wykonane podczas zajęć,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b)</w:t>
      </w:r>
      <w:r w:rsidRPr="006F4891">
        <w:rPr>
          <w:sz w:val="24"/>
          <w:szCs w:val="24"/>
        </w:rPr>
        <w:tab/>
        <w:t>praca twórcza i odtwórcza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praca w grupach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4) Inne formy;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Konkursy, olimpiady, (oceny z tych form mogą wpływać na ocenę z zachowania i widnieją w dzienniku jako dodatkowa ocena z zajęć edukacyjnych – czyli udział w konkursach nie podnosi z automatu oceny o stopień)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5622C9" w:rsidRDefault="005622C9" w:rsidP="005622C9">
      <w:pPr>
        <w:rPr>
          <w:rFonts w:eastAsia="Calibri"/>
          <w:sz w:val="24"/>
          <w:szCs w:val="24"/>
        </w:rPr>
      </w:pPr>
      <w:r w:rsidRPr="005622C9">
        <w:rPr>
          <w:rFonts w:eastAsia="Calibri"/>
          <w:sz w:val="24"/>
          <w:szCs w:val="24"/>
        </w:rPr>
        <w:t>Prace pisemne przechowuje nauczyciel do końca roku szkolnego. Prace pisemne udostępniane są uczniom do wglądu podczas omawiania wyników sprawdzianu/kartkówki w celu zapoznania ich z oceną, dokonania analizy błędów i sformułowania poprawnych odpowiedzi oraz ich rodzicom/opiekunom prawnym podczas zebrań i konsultacji.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0E0B5D" w:rsidRPr="005622C9" w:rsidRDefault="005622C9" w:rsidP="000E0B5D">
      <w:pPr>
        <w:rPr>
          <w:sz w:val="24"/>
          <w:szCs w:val="24"/>
        </w:rPr>
      </w:pPr>
      <w:r w:rsidRPr="005622C9">
        <w:rPr>
          <w:bCs/>
          <w:sz w:val="24"/>
          <w:szCs w:val="24"/>
        </w:rPr>
        <w:t>Szczegółowe warunki i sposób oceniania wewnątrzszkolnego uczniów zawarte są w Rozdziale 17 Statutu Szkoły Podstawowej im. s. Cz. Lorek w Biczycach Dolnych.</w:t>
      </w:r>
    </w:p>
    <w:p w:rsidR="000E0B5D" w:rsidRPr="006F4891" w:rsidRDefault="000E0B5D" w:rsidP="000E0B5D">
      <w:pPr>
        <w:rPr>
          <w:sz w:val="24"/>
          <w:szCs w:val="24"/>
        </w:rPr>
      </w:pPr>
    </w:p>
    <w:p w:rsidR="000E0B5D" w:rsidRPr="006F4891" w:rsidRDefault="000E0B5D" w:rsidP="000E0B5D">
      <w:pPr>
        <w:rPr>
          <w:b/>
          <w:sz w:val="40"/>
          <w:szCs w:val="40"/>
          <w:u w:val="single"/>
        </w:rPr>
      </w:pPr>
    </w:p>
    <w:p w:rsidR="000E0B5D" w:rsidRPr="00F35FE8" w:rsidRDefault="000E0B5D" w:rsidP="000E0B5D">
      <w:pPr>
        <w:jc w:val="center"/>
        <w:rPr>
          <w:sz w:val="40"/>
          <w:szCs w:val="40"/>
          <w:u w:val="single"/>
        </w:rPr>
      </w:pPr>
      <w:r w:rsidRPr="00F35FE8">
        <w:rPr>
          <w:sz w:val="40"/>
          <w:szCs w:val="40"/>
          <w:u w:val="single"/>
        </w:rPr>
        <w:t>WARUNKI I TRYB OTRZYMANIA OCENY WYŻSZEJ NIŻ PRZEWIDYWANA</w:t>
      </w:r>
    </w:p>
    <w:p w:rsidR="000E0B5D" w:rsidRPr="006F4891" w:rsidRDefault="000E0B5D" w:rsidP="000E0B5D">
      <w:pPr>
        <w:jc w:val="center"/>
        <w:rPr>
          <w:b/>
          <w:sz w:val="40"/>
          <w:szCs w:val="40"/>
          <w:u w:val="single"/>
        </w:rPr>
      </w:pP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1. Uczeń lub jego rodzice mogą złożyć pisemny wniosek do nauczyciela o ustalenie wyższej niż przewidywana rocznej oceny klasyfikacyjnej w terminie do 2 dni roboczych od uzyskania informacji o przewidywanej rocznej ocenie klasyfikacyjnej. Wniosek powinien zawierać uzasadnienie i wskazać ocenę, o jaką ubiega się uczeń.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2. Nauczyciel prowadzący zajęcia edukacyjne jest obowiązany dokonać analizy zasadności wniosku i podaje zainteresowanym zakres treści, formę oraz termin spotkania.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3. Uzyskanie wyższych niż przewidywane rocznych ocen klasyfikacyjnych jest możliwe dla każdego ucznia, który wyrazi taką chęć i odbywa się </w:t>
      </w:r>
      <w:r w:rsidRPr="00CF3221">
        <w:rPr>
          <w:rFonts w:eastAsia="Calibri"/>
          <w:sz w:val="24"/>
          <w:szCs w:val="24"/>
        </w:rPr>
        <w:lastRenderedPageBreak/>
        <w:t xml:space="preserve">w drodze rozmowy ucznia i rodzica z nauczycielem o poziomie spełnienia przez ucznia kryteriów na ocenę przewidywaną i wyższą, która może być uzupełniona wykonaniem przez ucznia wskazanych przez nauczyciela zadań.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4. Zadania o których mowa składają się z  części teoretycznej i praktycznej.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5. W oparciu o tę analizę nauczyciel może ocenę podwyższyć lub ją utrzymać.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6. Uczeń przede wszystkim może się starać o uzyskanie wyższej niż przewidywana rocznej oceny klasyfikacyjnej jeżeli korzystał z możliwości poprawy ocen bieżących w ciągu roku szkolnego.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7. Ustalona w tym trybie przez nauczyciela roczna ocena klasyfikacyjna jest ostateczna z założeniem, że nie może być niższa od przewidywanej.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bookmarkStart w:id="1" w:name="_Hlk175118427"/>
      <w:r w:rsidRPr="00CF3221">
        <w:rPr>
          <w:rFonts w:eastAsia="Calibri"/>
          <w:sz w:val="24"/>
          <w:szCs w:val="24"/>
        </w:rPr>
        <w:t>8. Obowiązkiem nauczyciela jest udokumentowanie ustalonego postępowania i działań ucznia. Protokół i informacja o przeprowadzonych sprawdzianach zostaje dołączona do arkusza ocen danego ucznia.</w:t>
      </w:r>
    </w:p>
    <w:bookmarkEnd w:id="1"/>
    <w:p w:rsidR="000E0B5D" w:rsidRPr="006F4891" w:rsidRDefault="000E0B5D" w:rsidP="00D87AD2">
      <w:pPr>
        <w:jc w:val="both"/>
        <w:rPr>
          <w:sz w:val="24"/>
          <w:szCs w:val="24"/>
        </w:rPr>
      </w:pPr>
    </w:p>
    <w:p w:rsidR="00CF3221" w:rsidRPr="00671C3A" w:rsidRDefault="00324147" w:rsidP="00CF3221">
      <w:pPr>
        <w:jc w:val="center"/>
        <w:rPr>
          <w:sz w:val="40"/>
          <w:szCs w:val="40"/>
          <w:u w:val="single"/>
        </w:rPr>
      </w:pPr>
      <w:r w:rsidRPr="00671C3A">
        <w:rPr>
          <w:sz w:val="40"/>
          <w:szCs w:val="40"/>
          <w:u w:val="single"/>
        </w:rPr>
        <w:t>WYMAGANIA EDUKACYJNE NIEZBĘDNE DO OTRZYMANIA ŚRÓDROCZNYCH OCEN KLASYFIKACYJNYCH</w:t>
      </w:r>
    </w:p>
    <w:p w:rsidR="004D6602" w:rsidRPr="006F4891" w:rsidRDefault="004D6602" w:rsidP="004D6602">
      <w:pPr>
        <w:rPr>
          <w:b/>
          <w:sz w:val="28"/>
          <w:szCs w:val="28"/>
          <w:u w:val="single"/>
        </w:rPr>
      </w:pPr>
    </w:p>
    <w:p w:rsidR="00A656E5" w:rsidRPr="006F4891" w:rsidRDefault="00A656E5" w:rsidP="00A656E5">
      <w:pPr>
        <w:rPr>
          <w:rFonts w:cs="Calibri"/>
          <w:sz w:val="24"/>
          <w:szCs w:val="24"/>
        </w:rPr>
      </w:pPr>
      <w:r w:rsidRPr="006F4891">
        <w:rPr>
          <w:rStyle w:val="ui-provider"/>
          <w:rFonts w:cs="Calibri"/>
          <w:sz w:val="24"/>
          <w:szCs w:val="24"/>
        </w:rPr>
        <w:t xml:space="preserve">Wymagania na oceny uwzględniają zapisy podstawy programowej z 2017 r. oraz zmiany z 2024 r.,  wynikające z uszczuplonej podstawy programowej. </w:t>
      </w:r>
    </w:p>
    <w:p w:rsidR="00D71960" w:rsidRPr="006F4891" w:rsidRDefault="00D71960" w:rsidP="00230665"/>
    <w:p w:rsidR="004D6602" w:rsidRPr="006F4891" w:rsidRDefault="004D6602" w:rsidP="00230665"/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 xml:space="preserve">Odniesienia do podstawy programowej. </w:t>
            </w:r>
          </w:p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dobra</w:t>
            </w:r>
          </w:p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bardzo dobra</w:t>
            </w:r>
          </w:p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celująca</w:t>
            </w:r>
          </w:p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84579C" w:rsidRDefault="00070470" w:rsidP="00597132">
            <w:r>
              <w:t xml:space="preserve">Powtórzenie wiadomości - </w:t>
            </w:r>
            <w:r w:rsidRPr="0084579C">
              <w:t>Obliczanie czasu w historii</w:t>
            </w:r>
          </w:p>
          <w:p w:rsidR="00070470" w:rsidRPr="0084579C" w:rsidRDefault="00070470" w:rsidP="00597132">
            <w:pPr>
              <w:ind w:left="313" w:hanging="3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84579C" w:rsidRDefault="00070470" w:rsidP="00597132">
            <w:r w:rsidRPr="0084579C">
              <w:t>– obliczanie upływu czasu między poszczególnymi wydarzeniami;</w:t>
            </w:r>
          </w:p>
          <w:p w:rsidR="00070470" w:rsidRPr="0084579C" w:rsidRDefault="00070470" w:rsidP="00597132">
            <w:r w:rsidRPr="0084579C">
              <w:t>– określanie, w którym wieku doszło do danego wydarzenia;</w:t>
            </w:r>
          </w:p>
          <w:p w:rsidR="00070470" w:rsidRPr="0084579C" w:rsidRDefault="00070470" w:rsidP="00597132">
            <w:r w:rsidRPr="0084579C">
              <w:t>– podział czasu na wieki i półwiecza.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84579C" w:rsidRDefault="00416171" w:rsidP="00597132">
            <w:pPr>
              <w:rPr>
                <w:rFonts w:eastAsia="Times"/>
              </w:rPr>
            </w:pPr>
            <w:r w:rsidRPr="00C358DD">
              <w:rPr>
                <w:rFonts w:eastAsia="Arial Unicode MS" w:cstheme="minorHAnsi"/>
                <w:lang w:bidi="pl-PL"/>
              </w:rPr>
              <w:t xml:space="preserve">– </w:t>
            </w:r>
            <w:r w:rsidRPr="00C358DD">
              <w:rPr>
                <w:rFonts w:cstheme="minorHAnsi"/>
              </w:rPr>
              <w:t>wskazuje sposoby mierzenia czasu w historii i posługuje się pojęciami chronologicznymi (</w:t>
            </w:r>
            <w:r w:rsidRPr="00C358DD">
              <w:rPr>
                <w:rFonts w:eastAsia="Arial Unicode MS" w:cstheme="minorHAnsi"/>
                <w:lang w:bidi="pl-PL"/>
              </w:rPr>
              <w:t>III</w:t>
            </w:r>
            <w:r w:rsidRPr="00C358DD">
              <w:rPr>
                <w:rFonts w:cstheme="minorHAnsi"/>
              </w:rPr>
              <w:t>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84579C" w:rsidRDefault="00070470" w:rsidP="00597132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nauczyciela określa, w którym wieku miało miejsce dane wyda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rzenie;</w:t>
            </w:r>
          </w:p>
          <w:p w:rsidR="00070470" w:rsidRPr="0084579C" w:rsidRDefault="00070470" w:rsidP="00597132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jednej ery.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84579C" w:rsidRDefault="00070470" w:rsidP="00597132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poprawnie wskazuje wydarzenie wcześniejsze w czasach p.n.e;</w:t>
            </w:r>
          </w:p>
          <w:p w:rsidR="00070470" w:rsidRPr="0084579C" w:rsidRDefault="00070470" w:rsidP="00597132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obu er.</w:t>
            </w:r>
          </w:p>
          <w:p w:rsidR="00070470" w:rsidRPr="0084579C" w:rsidRDefault="00070470" w:rsidP="00597132">
            <w:pPr>
              <w:pStyle w:val="Pa11"/>
              <w:rPr>
                <w:rFonts w:ascii="Times New Roman" w:eastAsia="Times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84579C" w:rsidRDefault="00070470" w:rsidP="00597132">
            <w:r w:rsidRPr="0084579C">
              <w:rPr>
                <w:rFonts w:eastAsia="Times"/>
              </w:rPr>
              <w:t>– określa początek i koniec wieku</w:t>
            </w:r>
            <w:r w:rsidRPr="0084579C">
              <w:t>;</w:t>
            </w:r>
          </w:p>
          <w:p w:rsidR="00070470" w:rsidRPr="0084579C" w:rsidRDefault="00070470" w:rsidP="00597132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 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84579C" w:rsidRDefault="00070470" w:rsidP="00597132">
            <w:pPr>
              <w:rPr>
                <w:rStyle w:val="A13"/>
                <w:rFonts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wydarzeniami, w tym na przełomie obu er.</w:t>
            </w:r>
          </w:p>
          <w:p w:rsidR="00070470" w:rsidRPr="0084579C" w:rsidRDefault="00070470" w:rsidP="0059713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84579C" w:rsidRDefault="00070470" w:rsidP="00597132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przyporządkowuje wyda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rzenia do epok historycz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nych.</w:t>
            </w:r>
          </w:p>
        </w:tc>
      </w:tr>
      <w:tr w:rsidR="00070470" w:rsidRPr="006F4891" w:rsidTr="004304FD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470" w:rsidRPr="006F4891" w:rsidRDefault="00070470" w:rsidP="004304FD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t>Rozdział I: Europa po kongresie wiedeńskim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okoliczności zwołania kongresu wiedeńskiego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uczestnicy kongresu wiedeńskiego i ich rola w podejmowaniu decyzji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„sto dni” Napoleona, jego klęska pod Waterloo i ostateczny upadek cesarza Francuzów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postanowienia kongresu wiedeńskiego – zmiany ustrojowe i terytorialne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Święte Przymierze – jego cele i uczestnicy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restauracja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legitymizm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omawia decyzje kongresu wiedeńskiego w </w:t>
            </w:r>
            <w:r w:rsidRPr="006F4891">
              <w:rPr>
                <w:rFonts w:cstheme="minorHAnsi"/>
              </w:rPr>
              <w:lastRenderedPageBreak/>
              <w:t>odniesieniu do Europy, w tym do ziem polskich (XIX.1)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snapToGrid w:val="0"/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>– wyjaśnia znaczenie terminów:</w:t>
            </w:r>
            <w:r w:rsidRPr="006F4891">
              <w:rPr>
                <w:rFonts w:ascii="Calibri" w:hAnsi="Calibri"/>
                <w:i/>
              </w:rPr>
              <w:t>restauracja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legitymizm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lastRenderedPageBreak/>
              <w:t>równowaga europejska</w:t>
            </w:r>
            <w:r w:rsidRPr="006F4891">
              <w:rPr>
                <w:rFonts w:ascii="Calibri" w:hAnsi="Calibri"/>
              </w:rPr>
              <w:t>;</w:t>
            </w:r>
          </w:p>
          <w:p w:rsidR="00070470" w:rsidRPr="006F4891" w:rsidRDefault="00070470" w:rsidP="004304FD">
            <w:pPr>
              <w:snapToGrid w:val="0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zna daty obrad kongresu wiedeńskiego (1814–1815);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 państwa decydujące na kongresie wiedeńskim;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podaje przyczyny zwołania kongresu wiedeńskiego.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>– wyjaśnia znaczenie terminów:</w:t>
            </w:r>
            <w:r w:rsidRPr="006F4891">
              <w:rPr>
                <w:rFonts w:ascii="Calibri" w:hAnsi="Calibri" w:cs="HelveticaNeueLTPro-Roman"/>
              </w:rPr>
              <w:t xml:space="preserve"> abdykacja, Święte Przymierze;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zna daty: bitwy pod Waterloo </w:t>
            </w:r>
            <w:r w:rsidRPr="006F4891">
              <w:rPr>
                <w:rFonts w:ascii="Calibri" w:hAnsi="Calibri" w:cs="HelveticaNeueLTPro-Roman"/>
              </w:rPr>
              <w:br/>
              <w:t xml:space="preserve">(18 VI 1815), podpisania aktu Świętego Przymierza </w:t>
            </w:r>
            <w:r w:rsidRPr="006F4891">
              <w:rPr>
                <w:rFonts w:ascii="Calibri" w:hAnsi="Calibri" w:cs="HelveticaNeueLTPro-Roman"/>
              </w:rPr>
              <w:br/>
              <w:t>(IX 1815);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prezentuje główne założenia ładu wiedeńskiego;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decyzje kongresu dotyczące ziem 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>– wyjaśnia znaczenie terminu Związek Niemiecki;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zna datę „stu dni” Napoleona </w:t>
            </w:r>
            <w:r w:rsidRPr="006F4891">
              <w:rPr>
                <w:rFonts w:ascii="Calibri" w:hAnsi="Calibri" w:cs="HelveticaNeueLTPro-Roman"/>
              </w:rPr>
              <w:br/>
              <w:t>(III–VI 1815);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postać</w:t>
            </w:r>
            <w:r w:rsidRPr="006F4891">
              <w:rPr>
                <w:rFonts w:cs="Humanst521EU-Normal"/>
              </w:rPr>
              <w:t xml:space="preserve"> Aleksandra I;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przedstawia i wskazuje na mapie zmiany terytorialne w Europie po kongresie wiedeńskim.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>– wyjaśnia znaczenie terminu „sto dni”;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 xml:space="preserve">postacie: </w:t>
            </w:r>
            <w:r w:rsidRPr="006F4891">
              <w:rPr>
                <w:rFonts w:cs="Humanst521EU-Normal"/>
              </w:rPr>
              <w:t>Franciszka I, Fryderyka Wilhelma III, Aleksandra 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omawia przebieg „stu dni” Napoleona;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ocenia zasady, na których podstawie stworzono ład wiedeński;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 xml:space="preserve">– przedstawia </w:t>
            </w:r>
            <w:r w:rsidRPr="006F4891">
              <w:rPr>
                <w:rFonts w:ascii="Calibri" w:hAnsi="Calibri"/>
                <w:spacing w:val="-4"/>
                <w:kern w:val="24"/>
              </w:rPr>
              <w:br/>
              <w:t>działalność Świętego</w:t>
            </w:r>
            <w:r w:rsidRPr="006F4891">
              <w:rPr>
                <w:rFonts w:ascii="Calibri" w:hAnsi="Calibri"/>
              </w:rPr>
              <w:t xml:space="preserve"> Przymierza.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ocenia postawę Napoleona </w:t>
            </w:r>
            <w:r w:rsidRPr="006F4891">
              <w:rPr>
                <w:rFonts w:ascii="Calibri" w:hAnsi="Calibri"/>
              </w:rPr>
              <w:br/>
              <w:t xml:space="preserve">i Francuzów </w:t>
            </w:r>
            <w:r w:rsidRPr="006F4891">
              <w:rPr>
                <w:rFonts w:ascii="Calibri" w:hAnsi="Calibri"/>
              </w:rPr>
              <w:br/>
            </w:r>
            <w:r w:rsidRPr="006F4891">
              <w:rPr>
                <w:rFonts w:ascii="Calibri" w:hAnsi="Calibri"/>
              </w:rPr>
              <w:lastRenderedPageBreak/>
              <w:t>w okresie jego powrotu do kraju;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zasady, </w:t>
            </w:r>
            <w:r w:rsidRPr="006F4891">
              <w:rPr>
                <w:rFonts w:ascii="Calibri" w:hAnsi="Calibri"/>
              </w:rPr>
              <w:br/>
              <w:t>w oparciu o które stworzono ład wiedeński;</w:t>
            </w:r>
          </w:p>
          <w:p w:rsidR="00070470" w:rsidRPr="006F4891" w:rsidRDefault="00070470" w:rsidP="004304FD">
            <w:pPr>
              <w:snapToGrid w:val="0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działalność Świętego Przymierza;</w:t>
            </w:r>
          </w:p>
          <w:p w:rsidR="00070470" w:rsidRPr="006F4891" w:rsidRDefault="00070470" w:rsidP="004304FD">
            <w:pPr>
              <w:snapToGrid w:val="0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- wyjaśnia, dlaczego Turcja nie przystąpiła do Świętego Przymierza.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rewolucji przemysłowej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uwarunkowania i kierunki rozwoju przemysłu w Europie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pierwsze wielkie ośrodki przemysłowe w Europie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transportu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skutki gospodarcze rewolucji przemysłowej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wynalazki XIX w. – elektryczność i początki telekomunikacji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 xml:space="preserve">fabryka, industrializacja, urbanizacja, </w:t>
            </w:r>
            <w:r w:rsidRPr="006F4891">
              <w:rPr>
                <w:rFonts w:cstheme="minorHAnsi"/>
                <w:i/>
              </w:rPr>
              <w:lastRenderedPageBreak/>
              <w:t xml:space="preserve">kapitaliści, kapitalizm </w:t>
            </w:r>
          </w:p>
          <w:p w:rsidR="00070470" w:rsidRPr="006F4891" w:rsidRDefault="00070470" w:rsidP="004304FD">
            <w:pPr>
              <w:rPr>
                <w:rFonts w:cstheme="minorHAnsi"/>
                <w:lang w:val="en-US"/>
              </w:rPr>
            </w:pPr>
            <w:r w:rsidRPr="006F4891">
              <w:rPr>
                <w:rFonts w:cstheme="minorHAnsi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najważniejsze przejawy rewolucji przemysłowej (wynalazki i ich zastosowania, obszary uprzemysłowienia, zmiany struktury społecznej i warunków życia) (XIX.2)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wyjaśnia znaczenie terminów:</w:t>
            </w:r>
            <w:r w:rsidRPr="006F4891">
              <w:rPr>
                <w:rFonts w:ascii="Calibri" w:hAnsi="Calibri" w:cs="HelveticaNeueLTPro-Roman"/>
                <w:i/>
              </w:rPr>
              <w:t>rewolucja przemysłowa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maszyna parowa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manufaktura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udoskonalenia maszyny parowej (1763);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Jamesa Watta;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przyczyny rewolucji przemysłowej.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</w:rPr>
              <w:t>industrializacja, urbanizacja, kapitalizm;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Samuela Morse’a;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gałęzie przemysłu, które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Pr="006F4891">
              <w:rPr>
                <w:rFonts w:ascii="Calibri" w:hAnsi="Calibri" w:cs="HelveticaNeueLTPro-Roman"/>
              </w:rPr>
              <w:t xml:space="preserve"> maszyny parowej;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omawia wpływ zastosowania maszyny parowej na rozwój komunikacji.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 w:rsidRPr="006F4891">
              <w:rPr>
                <w:rFonts w:ascii="Calibri" w:hAnsi="Calibri" w:cs="HelveticaNeueLTPro-Roman"/>
              </w:rPr>
              <w:t xml:space="preserve"> telegrafu (1837);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Michaela Faradaya jako konstruktora silnika elektrycznego;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zasady kapitalizmu;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na mapie państwa, na których terenie rozwinęły się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w XIX w. najważniejsze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zagłębia przemysłowe</w:t>
            </w:r>
            <w:r w:rsidRPr="006F4891">
              <w:rPr>
                <w:rFonts w:ascii="Calibri" w:hAnsi="Calibri" w:cs="HelveticaNeueLTPro-Roman"/>
              </w:rPr>
              <w:t xml:space="preserve"> Europy;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</w:t>
            </w:r>
            <w:r w:rsidRPr="006F4891">
              <w:rPr>
                <w:rFonts w:ascii="Calibri" w:hAnsi="Calibri" w:cs="HelveticaNeueLTPro-Roman"/>
              </w:rPr>
              <w:lastRenderedPageBreak/>
              <w:t>konsekwencje zastosowania maszyny parowej dla rozwoju przemysłu.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>– wyjaśnia znaczenie terminów:</w:t>
            </w:r>
            <w:r w:rsidRPr="006F4891">
              <w:rPr>
                <w:rFonts w:ascii="Calibri" w:hAnsi="Calibri" w:cs="HelveticaNeueLTPro-Roman"/>
              </w:rPr>
              <w:t xml:space="preserve"> cywilizacja przemysłowa, metropolia;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gospodarcze </w:t>
            </w:r>
            <w:r w:rsidRPr="006F4891">
              <w:rPr>
                <w:rFonts w:ascii="Calibri" w:hAnsi="Calibri" w:cs="HelveticaNeueLTPro-Roman"/>
              </w:rPr>
              <w:br/>
              <w:t>i społeczne skutki industrializacji;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wynalezienia elektryczności dla rozwoju przemysłu </w:t>
            </w:r>
            <w:r w:rsidRPr="006F4891">
              <w:rPr>
                <w:rFonts w:ascii="Calibri" w:hAnsi="Calibri" w:cs="HelveticaNeueLTPro-Roman"/>
              </w:rPr>
              <w:br/>
              <w:t>i komunikacji;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sposób działania maszyny parowej.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okoliczności narodzin przemysłu w XIX w.;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ocenia gospodarcze </w:t>
            </w:r>
            <w:r w:rsidRPr="006F4891">
              <w:rPr>
                <w:rFonts w:ascii="Calibri" w:hAnsi="Calibri" w:cs="HelveticaNeueLTPro-Roman"/>
              </w:rPr>
              <w:br/>
              <w:t xml:space="preserve">i społeczne skutki rozwoju przemysłu </w:t>
            </w:r>
            <w:r w:rsidRPr="006F4891">
              <w:rPr>
                <w:rFonts w:ascii="Calibri" w:hAnsi="Calibri" w:cs="HelveticaNeueLTPro-Roman"/>
              </w:rPr>
              <w:br/>
              <w:t>w XIX w.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nowe ideologie: liberalizm, konserwatyzm, socjalizm i komunizm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teoretycy nowych ideologii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aspekty gospodarcze i społeczno-polityczne nowych ideologii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narodziny ruchu robotniczego – związki zawodowe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ideologia, wolna konkurencja, strajk, związek zawodowy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="TimesNewRoman"/>
              </w:rPr>
            </w:pPr>
            <w:r w:rsidRPr="006F4891">
              <w:rPr>
                <w:rFonts w:cstheme="minorHAnsi"/>
              </w:rPr>
              <w:t>–</w:t>
            </w:r>
            <w:r w:rsidRPr="006F4891">
              <w:rPr>
                <w:rFonts w:cs="TimesNewRoman"/>
              </w:rPr>
              <w:t xml:space="preserve"> omawia główne założenia nowoczesnych ruchów politycznych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="TimesNewRoman"/>
              </w:rPr>
              <w:t>(socjalizm, ruch ludowy, ruch narodowy)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 xml:space="preserve">– wyjaśnia znaczenie terminów: </w:t>
            </w:r>
            <w:r w:rsidRPr="006F4891">
              <w:rPr>
                <w:rFonts w:cs="Humanst521EU-Normal"/>
                <w:i/>
              </w:rPr>
              <w:t>ideologia</w:t>
            </w:r>
            <w:r w:rsidRPr="006F4891">
              <w:rPr>
                <w:rFonts w:cs="Humanst521EU-Normal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proletariat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strajk</w:t>
            </w:r>
            <w:r w:rsidRPr="006F4891">
              <w:rPr>
                <w:rFonts w:ascii="Calibri" w:hAnsi="Calibri" w:cs="HelveticaNeueLTPro-Roman"/>
              </w:rPr>
              <w:t>,</w:t>
            </w:r>
            <w:r w:rsidRPr="006F4891">
              <w:rPr>
                <w:rFonts w:cs="Humanst521EU-Normal"/>
                <w:i/>
              </w:rPr>
              <w:t>fabrykanci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ideologie społeczno- polityczne w XIX wieku.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  <w:i/>
              </w:rPr>
              <w:t>liberalizm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konserwatyzm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socjalizm</w:t>
            </w:r>
            <w:r w:rsidRPr="006F4891">
              <w:rPr>
                <w:rFonts w:cs="Humanst521EU-Normal"/>
              </w:rPr>
              <w:t>,</w:t>
            </w:r>
          </w:p>
          <w:p w:rsidR="00070470" w:rsidRPr="006F4891" w:rsidRDefault="00070470" w:rsidP="004304FD">
            <w:pPr>
              <w:rPr>
                <w:rFonts w:ascii="Calibri" w:hAnsi="Calibri"/>
                <w:spacing w:val="-4"/>
                <w:kern w:val="24"/>
              </w:rPr>
            </w:pPr>
            <w:r w:rsidRPr="006F4891">
              <w:rPr>
                <w:rFonts w:cs="Humanst521EU-Normal"/>
                <w:i/>
              </w:rPr>
              <w:t>komunizm</w:t>
            </w:r>
            <w:r w:rsidRPr="006F4891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związekzawodowy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Edmunda Burke’a, Karola Marksa, Adama Smitha;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charakteryzuje założenia liberalizmu, konserwatyzmu, socjalizmu </w:t>
            </w:r>
            <w:r w:rsidRPr="006F4891">
              <w:rPr>
                <w:rFonts w:ascii="Calibri" w:hAnsi="Calibri" w:cs="HelveticaNeueLTPro-Roman"/>
              </w:rPr>
              <w:br/>
              <w:t>i komunizmu.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Henriego de Saint-Simona, Roberta Owena, Fryderyka Engelsa;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warunki pracy dzieci w XIX wiecznych fabrykach;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6F489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 w:rsidRPr="006F4891">
              <w:rPr>
                <w:rFonts w:ascii="Calibri" w:hAnsi="Calibri" w:cs="HelveticaNeueLTPro-Roman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wolna konkurencja, liberalizm ekonomiczny, </w:t>
            </w:r>
            <w:r w:rsidRPr="006F4891">
              <w:rPr>
                <w:rFonts w:cs="Humanst521EU-Normal"/>
                <w:i/>
              </w:rPr>
              <w:t>manifest komunistyczny</w:t>
            </w:r>
            <w:r w:rsidRPr="006F4891">
              <w:rPr>
                <w:rFonts w:cs="Humanst521EU-Normal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datę wydania </w:t>
            </w:r>
            <w:r w:rsidRPr="006F4891">
              <w:rPr>
                <w:rFonts w:ascii="Calibri" w:hAnsi="Calibri" w:cs="HelveticaNeueLTPro-Roman"/>
                <w:i/>
              </w:rPr>
              <w:t>Manifestu komunistycznego</w:t>
            </w:r>
            <w:r w:rsidRPr="006F4891">
              <w:rPr>
                <w:rFonts w:ascii="Calibri" w:hAnsi="Calibri" w:cs="HelveticaNeueLTPro-Roman"/>
              </w:rPr>
              <w:t xml:space="preserve"> (1848);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  <w:spacing w:val="-2"/>
                <w:kern w:val="24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br/>
              <w:t>i komunistami;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  <w:spacing w:val="-2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rolę związków zawodowych </w:t>
            </w:r>
            <w:r w:rsidRPr="006F4891">
              <w:rPr>
                <w:rFonts w:ascii="Calibri" w:hAnsi="Calibri" w:cs="HelveticaNeueLTPro-Roman"/>
              </w:rPr>
              <w:br/>
              <w:t>w rozwoju ruchu robotniczego.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ocenia wpływ nowych ideologii </w:t>
            </w:r>
            <w:r w:rsidRPr="006F4891">
              <w:rPr>
                <w:rFonts w:ascii="Calibri" w:hAnsi="Calibri" w:cs="HelveticaNeueLTPro-Roman"/>
              </w:rPr>
              <w:br/>
              <w:t xml:space="preserve">na życie społeczne </w:t>
            </w:r>
            <w:r w:rsidRPr="006F4891">
              <w:rPr>
                <w:rFonts w:ascii="Calibri" w:hAnsi="Calibri" w:cs="HelveticaNeueLTPro-Roman"/>
              </w:rPr>
              <w:br/>
              <w:t xml:space="preserve">i polityczne </w:t>
            </w:r>
            <w:r w:rsidRPr="006F4891">
              <w:rPr>
                <w:rFonts w:ascii="Calibri" w:hAnsi="Calibri" w:cs="HelveticaNeueLTPro-Roman"/>
              </w:rPr>
              <w:br/>
              <w:t>w pierwszej połowie XIX w.;</w:t>
            </w:r>
          </w:p>
        </w:tc>
      </w:tr>
      <w:tr w:rsidR="00070470" w:rsidRPr="006F4891" w:rsidTr="004304FD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470" w:rsidRPr="006F4891" w:rsidRDefault="00070470" w:rsidP="004304FD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t>Rozdział II: Ziemie polskie po kongresie wiedeńskim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podział ziem polskich po kongresie wiedeńskim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podstawowe zasady ustrojowe w Królestwie Polskim, Wielkim Księstwie Poznańskim i Rzeczypospolitej Krakowskiej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sytuacja społeczno-</w:t>
            </w:r>
            <w:r w:rsidRPr="006F4891">
              <w:rPr>
                <w:rFonts w:cstheme="minorHAnsi"/>
              </w:rPr>
              <w:lastRenderedPageBreak/>
              <w:t>gospodarcza Polaków w zaborach pruskim, austriackim i w Królestwie Polskim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–reformy Franciszka Ksawerego Druckiego-Lubeckiego w Królestwie Polskim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reformy uwłaszczeniowe w zaborze pruskim i austriackim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terminu: </w:t>
            </w:r>
            <w:r w:rsidRPr="006F4891">
              <w:rPr>
                <w:rFonts w:cstheme="minorHAnsi"/>
                <w:i/>
              </w:rPr>
              <w:t>autonomia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protektorat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terminu: </w:t>
            </w:r>
            <w:r w:rsidRPr="006F4891">
              <w:rPr>
                <w:rFonts w:cstheme="minorHAnsi"/>
                <w:i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okres konstytucyjny Królestwa Polskiego – ustrój, osiągnięcia w gospodarce, kulturze i edukacji (XX.1)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omawia położenie Polaków w zaborach pruskim i </w:t>
            </w:r>
            <w:r w:rsidRPr="006F4891">
              <w:rPr>
                <w:rFonts w:cstheme="minorHAnsi"/>
              </w:rPr>
              <w:lastRenderedPageBreak/>
              <w:t>austriackim, na obszarze ziem zabranych oraz w Rzeczypospolitej Krakowskiej (XX.3)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terminu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uwłaszczenie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datę powstania Królestwa Polskiego, Wielkiego Księstwa Poznańskiego </w:t>
            </w:r>
            <w:r w:rsidRPr="006F4891">
              <w:rPr>
                <w:rFonts w:ascii="Calibri" w:hAnsi="Calibri" w:cs="HelveticaNeueLTPro-Roman"/>
              </w:rPr>
              <w:br/>
              <w:t>i Wolnego Miasta Krakowa (1815);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ustalenia kongresu </w:t>
            </w:r>
            <w:r w:rsidRPr="006F4891">
              <w:rPr>
                <w:rFonts w:ascii="Calibri" w:hAnsi="Calibri" w:cs="HelveticaNeueLTPro-Roman"/>
              </w:rPr>
              <w:lastRenderedPageBreak/>
              <w:t>wiedeńskiego w sprawie ziem polskich.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autonomia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Galicja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unia personalna</w:t>
            </w:r>
            <w:r w:rsidRPr="006F4891">
              <w:rPr>
                <w:rFonts w:cs="Humanst521EU-Normal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ustrój Królestwa Polskiego;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organy władzy określone 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</w:rPr>
              <w:lastRenderedPageBreak/>
              <w:t>w konstytucji Królestwa Polskiego;</w:t>
            </w:r>
          </w:p>
          <w:p w:rsidR="00070470" w:rsidRPr="006F4891" w:rsidRDefault="00070470" w:rsidP="004304FD">
            <w:pPr>
              <w:ind w:right="-108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reformy Franciszka Ksawerego Druckiego- Lubeckiego;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ośrodki przemysłowe w Królestwie Polskim;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na mapie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6F4891">
              <w:rPr>
                <w:rFonts w:ascii="Calibri" w:hAnsi="Calibri" w:cs="HelveticaNeueLTPro-Roman"/>
              </w:rPr>
              <w:t xml:space="preserve"> po kongresie wiedeńskim.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wyjaśnia znaczenie terminów: namiestnik, protektorat;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Aleksandra I, Wielkiego księcia Konstantego;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ustrój Wielkiego Księstwa Poznańskiego;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opisuje ustrój Rzeczypospolitej Krakowskiej;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rozwój gospodarczy zaboru pruskiego i zaboru austriackiego oraz Królestwa Polskiego;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omawia proces uwłaszczania chłopów w zaborze pruskim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cs="Humanst521EU-Normal"/>
              </w:rPr>
              <w:lastRenderedPageBreak/>
              <w:t>− zna daty: nadania wolności osobistej chłopom w zaborze pruskim (1807), zniesienia pańszczyzny w zaborze austriackim (1848);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na mapie </w:t>
            </w:r>
            <w:r w:rsidRPr="006F4891">
              <w:rPr>
                <w:rFonts w:ascii="Calibri" w:hAnsi="Calibri" w:cs="HelveticaNeueLTPro-Roman"/>
              </w:rPr>
              <w:lastRenderedPageBreak/>
              <w:t>najważniejsze okręgi przemysłowe w Królestwie Polskim;</w:t>
            </w:r>
          </w:p>
          <w:p w:rsidR="00070470" w:rsidRPr="006F4891" w:rsidRDefault="00070470" w:rsidP="004304FD">
            <w:pPr>
              <w:rPr>
                <w:rFonts w:ascii="Calibri" w:hAnsi="Calibri"/>
                <w:spacing w:val="-4"/>
                <w:kern w:val="24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 xml:space="preserve">– porównuje sytuację gospodarczą ziem </w:t>
            </w:r>
            <w:r w:rsidRPr="006F4891">
              <w:rPr>
                <w:rFonts w:ascii="Calibri" w:hAnsi="Calibri"/>
                <w:spacing w:val="-8"/>
                <w:kern w:val="24"/>
              </w:rPr>
              <w:t>polskich pod zaborami.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ocenia skutki reformy uwłaszczeniowej </w:t>
            </w:r>
            <w:r w:rsidRPr="006F4891">
              <w:rPr>
                <w:rFonts w:ascii="Calibri" w:hAnsi="Calibri"/>
              </w:rPr>
              <w:br/>
              <w:t>w zaborze pruskim;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rozwój gospodarczy Królestwa Polskiego;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wymienia wady i zalety ustroju Królestwa Polskiego.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</w:tr>
      <w:tr w:rsidR="00070470" w:rsidRPr="006F4891" w:rsidTr="004304FD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cenzura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 xml:space="preserve">konspiracja,kaliszanie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wybuchu powstania listopadowego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powstania i charakterystyka władz powstańczych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wojna polsko-rosyjska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wielkie bitwy powstania listopadowego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walki powstańcze poza Królestwem Polskim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przyczyny klęski </w:t>
            </w:r>
            <w:r w:rsidRPr="006F4891">
              <w:rPr>
                <w:rFonts w:cstheme="minorHAnsi"/>
              </w:rPr>
              <w:lastRenderedPageBreak/>
              <w:t>powstania listopadowego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noc listopadowa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detronizacja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dyktator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przedstawia przyczyny wybuchu powstania listopadowego, charakter zmagań i następstwa powstania (XX.2)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terminu noc listopadowa;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daty: wybuchu powstania listopadowego (29/30 XI 1830);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Piotra Wysockiego;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wymienia przyczyny</w:t>
            </w:r>
            <w:r w:rsidRPr="006F4891">
              <w:rPr>
                <w:rFonts w:ascii="Calibri" w:hAnsi="Calibri" w:cs="HelveticaNeueLTPro-Roman"/>
              </w:rPr>
              <w:t xml:space="preserve"> powstania listopadowego.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cenzura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kaliszanie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konspiracja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dyktator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 xml:space="preserve">– identyfikuje postacie: Aleksandra I, Józefa Chłopickiego, </w:t>
            </w:r>
            <w:r w:rsidRPr="006F4891">
              <w:rPr>
                <w:rFonts w:ascii="Calibri" w:hAnsi="Calibri" w:cs="HelveticaNeueLTPro-Roman"/>
              </w:rPr>
              <w:t>Mikołaja I</w:t>
            </w:r>
            <w:r w:rsidRPr="006F4891">
              <w:rPr>
                <w:rFonts w:ascii="Calibri" w:hAnsi="Calibri" w:cs="HelveticaNeueLTPro-Roman"/>
                <w:kern w:val="24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– wymieni </w:t>
            </w:r>
            <w:r w:rsidRPr="006F4891">
              <w:rPr>
                <w:rFonts w:ascii="Calibri" w:hAnsi="Calibri" w:cs="HelveticaNeueLTPro-Roman"/>
                <w:spacing w:val="-14"/>
                <w:kern w:val="24"/>
              </w:rPr>
              <w:t>miejsca najważniejszych</w:t>
            </w:r>
            <w:r w:rsidRPr="006F4891">
              <w:rPr>
                <w:rFonts w:ascii="Calibri" w:hAnsi="Calibri" w:cs="HelveticaNeueLTPro-Roman"/>
              </w:rPr>
              <w:t xml:space="preserve"> bitew powstania listopadowego;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bitwy pod Olszynką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Grochowską (II 1831), </w:t>
            </w:r>
            <w:r w:rsidRPr="006F4891">
              <w:rPr>
                <w:rFonts w:ascii="Calibri" w:hAnsi="Calibri" w:cs="HelveticaNeueLTPro-Roman"/>
              </w:rPr>
              <w:t>wojny polsko-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-rosyjskiej (II–X 1831), bitwy pod Ostrołęką (V 1831), </w:t>
            </w:r>
            <w:r w:rsidRPr="006F4891">
              <w:rPr>
                <w:rFonts w:ascii="Calibri" w:hAnsi="Calibri" w:cs="HelveticaNeueLTPro-Roman"/>
              </w:rPr>
              <w:t>bitwy o Warszawę (6–7 IX 1831);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Ignacego Prądzyńskiego, Emilii Plater;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6F4891">
              <w:rPr>
                <w:rFonts w:ascii="Calibri" w:hAnsi="Calibri" w:cs="HelveticaNeueLTPro-Roman"/>
                <w:spacing w:val="-14"/>
                <w:kern w:val="24"/>
              </w:rPr>
              <w:t>miejsca najważniejszych</w:t>
            </w:r>
            <w:r w:rsidRPr="006F4891">
              <w:rPr>
                <w:rFonts w:ascii="Calibri" w:hAnsi="Calibri" w:cs="HelveticaNeueLTPro-Roman"/>
              </w:rPr>
              <w:t xml:space="preserve"> bitew powstania </w:t>
            </w:r>
            <w:r w:rsidRPr="006F4891">
              <w:rPr>
                <w:rFonts w:ascii="Calibri" w:hAnsi="Calibri" w:cs="HelveticaNeueLTPro-Roman"/>
              </w:rPr>
              <w:lastRenderedPageBreak/>
              <w:t>listopadowego;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jakie znaczenie dla powstania listopadowego miała detronizacja cara Mikołaja 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nocy listopadowej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poczynania władz powstańczych do wybuchy wojny polsko-rosyjskiej;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zna daty: bitwy pod Stoczkiem (II 1831),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br/>
              <w:t>i Dębem</w:t>
            </w:r>
            <w:r w:rsidRPr="006F4891">
              <w:rPr>
                <w:rFonts w:ascii="Calibri" w:hAnsi="Calibri" w:cs="HelveticaNeueLTPro-Roman"/>
              </w:rPr>
              <w:t xml:space="preserve"> Wielkim </w:t>
            </w:r>
            <w:r w:rsidRPr="006F4891">
              <w:rPr>
                <w:rFonts w:ascii="Calibri" w:hAnsi="Calibri" w:cs="HelveticaNeueLTPro-Roman"/>
              </w:rPr>
              <w:br/>
              <w:t>(III 1831), bitew pod Iganiami i Boremlem (IV 1831);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cs="Humanst521EU-Normal"/>
              </w:rPr>
              <w:t>− identyfikuje postacie: Józefa Sowińskiego, Jana Skrzyneckiego, Jana Krukowieckiego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wyjaśnia, jaką rolę w życiu </w:t>
            </w:r>
            <w:r w:rsidRPr="006F4891">
              <w:rPr>
                <w:rFonts w:ascii="Calibri" w:hAnsi="Calibri"/>
              </w:rPr>
              <w:lastRenderedPageBreak/>
              <w:t xml:space="preserve">Królestwa </w:t>
            </w:r>
            <w:r w:rsidRPr="006F4891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Pr="006F4891">
              <w:rPr>
                <w:rFonts w:ascii="Calibri" w:hAnsi="Calibri"/>
              </w:rPr>
              <w:t xml:space="preserve"> Konstanty;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wojny polsko-rosyjskiej;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okoliczności powstania opozycji legalnej i cele jej działalności;</w:t>
            </w:r>
          </w:p>
          <w:p w:rsidR="00070470" w:rsidRPr="006F4891" w:rsidRDefault="00070470" w:rsidP="004304FD">
            <w:pPr>
              <w:rPr>
                <w:rFonts w:ascii="Calibri" w:hAnsi="Calibri"/>
                <w:spacing w:val="-4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ocenia stosunek władz carskich do opozycji legalnej i nielegalnej;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– ocenia, czy powstanie</w:t>
            </w:r>
            <w:r w:rsidRPr="006F4891">
              <w:rPr>
                <w:rFonts w:ascii="Calibri" w:hAnsi="Calibri" w:cs="HelveticaNeueLTPro-Roman"/>
              </w:rPr>
              <w:t xml:space="preserve"> listopadowe miało szanse powodzenia.</w:t>
            </w:r>
          </w:p>
        </w:tc>
      </w:tr>
      <w:tr w:rsidR="00070470" w:rsidRPr="006F4891" w:rsidTr="004304FD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rozmiary i znaczenie Wielkiej Emigracji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skutki powstania listopadowego w Królestwie Polskim i na ziemiach zabranych – represje popowstaniowe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zmiany ustrojowe w Królestwie Polskim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rusyfikacji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represje w zaborze pruskim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Statut organiczny, kontrybucja, Kościół greckokatolicki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rusyfikacja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katorga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znaczenie Wielkiej Emigracji (XX.4)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przyczyny wybuchu powstania listopadowego, charakter zmagań i następstwa powstania (XX.2)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</w:rPr>
              <w:t>rusyfikacja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Wielka Emigracja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Fryderyka Chopina, Adama Mickiewicza, JuliuszaSłowackiego;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przyczyny Wielkiej Emigracji;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główne kraje, do których emigrowali Polacy po upadkupowstania listopadowego;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wskazuje przykłady polityki rusyfikacji w Królestwie Polskim po upadku powstania </w:t>
            </w:r>
            <w:r w:rsidRPr="006F4891">
              <w:rPr>
                <w:rFonts w:ascii="Calibri" w:hAnsi="Calibri"/>
              </w:rPr>
              <w:lastRenderedPageBreak/>
              <w:t>listopadowego.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pStyle w:val="Bezodstpw"/>
            </w:pPr>
            <w:r w:rsidRPr="006F4891">
              <w:lastRenderedPageBreak/>
              <w:t xml:space="preserve">– wyjaśnia znaczenie terminów: </w:t>
            </w:r>
            <w:r w:rsidRPr="006F4891">
              <w:rPr>
                <w:i/>
              </w:rPr>
              <w:t>zsyłka</w:t>
            </w:r>
            <w:r w:rsidRPr="006F4891">
              <w:t xml:space="preserve">, </w:t>
            </w:r>
            <w:r w:rsidRPr="006F4891">
              <w:rPr>
                <w:i/>
              </w:rPr>
              <w:t>represja</w:t>
            </w:r>
            <w:r w:rsidRPr="006F4891"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  <w:t>– identyfikuje postać Zygmunta Krasińskiego;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formy działalności Polaków na emigracji;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omawia przykłady polityki władz rosyjskich wobec Królestwa Polskiego.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Statutorganiczny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kontrybucja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  <w:spacing w:val="-4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>– zna datę wprowadzenia Statutu organicznego (1832);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omawia represje popowstaniowe </w:t>
            </w:r>
            <w:r w:rsidRPr="006F4891">
              <w:rPr>
                <w:rFonts w:ascii="Calibri" w:hAnsi="Calibri"/>
              </w:rPr>
              <w:br/>
              <w:t>w zaborze pruskim;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wprowadzenia rosyjskiego kodeksu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karnego w Królestwie</w:t>
            </w:r>
            <w:r w:rsidRPr="006F4891">
              <w:rPr>
                <w:rFonts w:ascii="Calibri" w:hAnsi="Calibri" w:cs="HelveticaNeueLTPro-Roman"/>
              </w:rPr>
              <w:t xml:space="preserve"> Polskim (1847);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opisuje działalność kulturalną Polaków na emigracji;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ocenia politykę władz zaborczych wobec Polaków 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po upadku powstania</w:t>
            </w:r>
            <w:r w:rsidRPr="006F4891">
              <w:rPr>
                <w:rFonts w:ascii="Calibri" w:hAnsi="Calibri" w:cs="HelveticaNeueLTPro-Roman"/>
              </w:rPr>
              <w:t xml:space="preserve"> listopadowego.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  <w:highlight w:val="cyan"/>
              </w:rPr>
            </w:pPr>
            <w:r w:rsidRPr="006F4891">
              <w:rPr>
                <w:rFonts w:cstheme="minorHAnsi"/>
              </w:rPr>
              <w:lastRenderedPageBreak/>
              <w:t>4. [5.]Kultura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kultura polska i oświata w zaborach pruskim, austriackim i w Rzeczypospolitej Krakowskiej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kultura polska po rozbiorach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idee romantyzmu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osiągnięcia kultury polskiej doby romantyzmu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polski mesjanizm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badań historii Polski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racjonalizm,romantyzm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mesjanizm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znaczenie Wielkiej Emigracji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terminu romantyzm;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Adama Mickiewicza, Juliusza Słowackiego, Fryderyka Chopina;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poglądy romantyków.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terminu: </w:t>
            </w:r>
            <w:r w:rsidRPr="006F4891">
              <w:rPr>
                <w:rFonts w:ascii="Calibri" w:hAnsi="Calibri" w:cs="HelveticaNeueLTPro-Roman"/>
                <w:i/>
              </w:rPr>
              <w:t>racjonalizm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8"/>
                <w:kern w:val="24"/>
              </w:rPr>
              <w:t>mesjanizm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Joachima Lelewela, Adama Jerzego Czartoryskiego;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</w:rPr>
              <w:t xml:space="preserve">– </w:t>
            </w:r>
            <w:r w:rsidRPr="006F4891">
              <w:rPr>
                <w:rFonts w:ascii="Calibri" w:hAnsi="Calibri" w:cs="HelveticaNeueLTPro-Roman"/>
              </w:rPr>
              <w:t>wymienia przykłady dzieł polskich romantyków;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</w:rPr>
              <w:t xml:space="preserve">– </w:t>
            </w:r>
            <w:r w:rsidRPr="006F4891">
              <w:rPr>
                <w:rFonts w:ascii="Calibri" w:hAnsi="Calibri" w:cs="HelveticaNeueLTPro-Roman"/>
              </w:rPr>
              <w:t>wymienia przykłady szkół działających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postać:  Joachima Lelewela, Artura Grottgera;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warunki, w jakich ukształtował się polski romantyzm;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na czym polegał konflikt romantyków</w:t>
            </w:r>
            <w:r w:rsidRPr="006F4891">
              <w:rPr>
                <w:rFonts w:ascii="Calibri" w:hAnsi="Calibri"/>
              </w:rPr>
              <w:br/>
              <w:t>z klasykami.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Andrzeja Towiańskiego, Artura Grottgera, Antoniego Malczewskiego;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sytuację kultury polskiej po utracie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datę: otwarcia Zakładu Narodowego im. Ossolińskich  we Lwowie (1817), otwarcia Uniwersytetu Warszawskiego (1816);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ascii="Calibri" w:hAnsi="Calibri"/>
              </w:rPr>
              <w:t>– ocenia wpływ romantyzmu na niepodległościowe postawy Polaków</w:t>
            </w:r>
          </w:p>
        </w:tc>
      </w:tr>
      <w:tr w:rsidR="00070470" w:rsidRPr="006F4891" w:rsidTr="004304FD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470" w:rsidRPr="006F4891" w:rsidRDefault="00070470" w:rsidP="004304FD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t>Rozdział III: Europa i świat po Wiośnie Ludów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terytorialny Stanów Zjednoczonych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rozwój demograficzny, napływ imigrantów, </w:t>
            </w:r>
            <w:r w:rsidRPr="006F4891">
              <w:rPr>
                <w:rFonts w:cstheme="minorHAnsi"/>
              </w:rPr>
              <w:lastRenderedPageBreak/>
              <w:t>osadnictwo i los rdzennych mieszkańców Ameryki Północnej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dualizm gospodarczy i polityczny Stanów Zjednoczonych w połowie XIX w.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problem niewolnictwa i ruch abolicjonistyczny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i przebieg wojny secesyjnej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skutki wojny domowej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abolicjonizm, secesja, Unia, Konfederacja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dyskryminacja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prezentuje przyczyny i skutki wojny secesyjnej w Stanach Zjednoczonych </w:t>
            </w:r>
            <w:r w:rsidRPr="006F4891">
              <w:rPr>
                <w:rFonts w:cstheme="minorHAnsi"/>
              </w:rPr>
              <w:lastRenderedPageBreak/>
              <w:t>(XXII.2)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secesja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Północ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Południe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dyskryminacja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pStyle w:val="Bezodstpw"/>
            </w:pPr>
            <w:r w:rsidRPr="006F4891">
              <w:t xml:space="preserve">– zna datę wojny </w:t>
            </w:r>
            <w:r w:rsidRPr="006F4891">
              <w:lastRenderedPageBreak/>
              <w:t>secesyjnej (1861–1865);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  <w:t>– identyfikuje postać Abrahama Lincolna;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wymienia przyczyny</w:t>
            </w:r>
            <w:r w:rsidRPr="006F4891">
              <w:rPr>
                <w:rFonts w:ascii="Calibri" w:hAnsi="Calibri" w:cs="HelveticaNeueLTPro-Roman"/>
                <w:kern w:val="24"/>
              </w:rPr>
              <w:t>i skutki wojny secesyjnej.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wyjaśnia znaczenie terminów:</w:t>
            </w:r>
            <w:r w:rsidRPr="006F4891">
              <w:rPr>
                <w:rFonts w:ascii="Calibri" w:hAnsi="Calibri" w:cs="HelveticaNeueLTPro-Roman"/>
                <w:i/>
              </w:rPr>
              <w:t>wojna secesyjna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Konfederacja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Unia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pStyle w:val="Bezodstpw"/>
            </w:pPr>
            <w:r w:rsidRPr="006F4891">
              <w:t xml:space="preserve">– zna datę wydania </w:t>
            </w:r>
            <w:r w:rsidRPr="006F4891">
              <w:lastRenderedPageBreak/>
              <w:t>dekretu o zniesieniu niewolnictwa (1863);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  <w:t>– identyfikuje postacie: Roberta Lee, Ulyssesa Granta;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charakteryzuje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sytuację gospodarczą,społeczną i polityczną</w:t>
            </w:r>
            <w:r w:rsidRPr="006F4891">
              <w:rPr>
                <w:rFonts w:ascii="Calibri" w:hAnsi="Calibri" w:cs="HelveticaNeueLTPro-Roman"/>
              </w:rPr>
              <w:t xml:space="preserve"> Północy i Południa;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skutki wojny secesyjnej.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taktyka spalonej ziemi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abolicjonizm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lastRenderedPageBreak/>
              <w:t>demokraci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republikanie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wyboru Abrahama Lincolna na prezydenta USA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6F4891">
              <w:rPr>
                <w:rFonts w:ascii="Calibri" w:hAnsi="Calibri" w:cs="HelveticaNeueLTPro-Roman"/>
                <w:kern w:val="24"/>
              </w:rPr>
              <w:t>secesji Karoliny</w:t>
            </w:r>
            <w:r w:rsidRPr="006F4891">
              <w:rPr>
                <w:rFonts w:ascii="Calibri" w:hAnsi="Calibri" w:cs="HelveticaNeueLTPro-Roman"/>
              </w:rPr>
              <w:t xml:space="preserve"> Południowej (1860), powstania Skonfederowanych 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Stanów Ameryki (1861);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wojny secesyjnej;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jakie konsekwencje dla dalszego przebieguwojny miał dekret </w:t>
            </w:r>
            <w:r w:rsidRPr="006F4891">
              <w:rPr>
                <w:rFonts w:ascii="Calibri" w:hAnsi="Calibri" w:cs="HelveticaNeueLTPro-Roman"/>
              </w:rPr>
              <w:br/>
              <w:t>o zniesieniu niewolnictwa;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r w:rsidRPr="006F4891">
              <w:rPr>
                <w:rFonts w:ascii="Calibri" w:hAnsi="Calibri" w:cs="HelveticaNeueLTPro-Roman"/>
              </w:rPr>
              <w:lastRenderedPageBreak/>
              <w:t xml:space="preserve">– zna daty: bitwy pod Gettysburgiem </w:t>
            </w:r>
            <w:r w:rsidRPr="006F4891">
              <w:rPr>
                <w:rFonts w:ascii="Calibri" w:hAnsi="Calibri" w:cs="HelveticaNeueLTPro-Roman"/>
              </w:rPr>
              <w:br/>
              <w:t xml:space="preserve">(VII 1863), kapitulacji wojsk Konfederacji (VI </w:t>
            </w:r>
            <w:r w:rsidRPr="006F4891">
              <w:rPr>
                <w:rFonts w:ascii="Calibri" w:hAnsi="Calibri" w:cs="HelveticaNeueLTPro-Roman"/>
              </w:rPr>
              <w:lastRenderedPageBreak/>
              <w:t xml:space="preserve">1865), ataku na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Fort Sumter (IV 1861);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Stanów Zjednoczonych</w:t>
            </w:r>
            <w:r w:rsidRPr="006F4891">
              <w:rPr>
                <w:rFonts w:ascii="Calibri" w:hAnsi="Calibri" w:cs="HelveticaNeueLTPro-Roman"/>
              </w:rPr>
              <w:t xml:space="preserve"> w XIX w.;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t>– porównuje sytuację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gospodarczą, społeczną</w:t>
            </w:r>
            <w:r w:rsidRPr="006F4891">
              <w:rPr>
                <w:rFonts w:ascii="Calibri" w:hAnsi="Calibri" w:cs="HelveticaNeueLTPro-Roman"/>
              </w:rPr>
              <w:t xml:space="preserve"> i polityczną Północy </w:t>
            </w:r>
            <w:r w:rsidRPr="006F4891">
              <w:rPr>
                <w:rFonts w:ascii="Calibri" w:hAnsi="Calibri" w:cs="HelveticaNeueLTPro-Roman"/>
              </w:rPr>
              <w:br/>
              <w:t>i Południa.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ocenia znaczenie zniesienia niewolnictwa w </w:t>
            </w:r>
            <w:r w:rsidRPr="006F4891">
              <w:rPr>
                <w:rFonts w:ascii="Calibri" w:hAnsi="Calibri"/>
                <w:spacing w:val="-10"/>
                <w:kern w:val="24"/>
              </w:rPr>
              <w:t>Stanach Zjednoczonych</w:t>
            </w:r>
            <w:r w:rsidRPr="006F4891">
              <w:rPr>
                <w:rFonts w:ascii="Calibri" w:hAnsi="Calibri"/>
              </w:rPr>
              <w:t>.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rola Piemontu w procesie jednoczenia Włoch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wojny z Austrią i rola Francji w procesie jednoczenia Włoch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wyprawa „tysiąca czerwonych koszul”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zjednoczenie Włoch i powstanie Królestwa </w:t>
            </w:r>
            <w:r w:rsidRPr="006F4891">
              <w:rPr>
                <w:rFonts w:cstheme="minorHAnsi"/>
              </w:rPr>
              <w:lastRenderedPageBreak/>
              <w:t>Włoch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koncepcje zjednoczenia Niemiec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rola Prus w procesie jednoczenia Niemiec – polityka Ottona von Bismarcka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wojny Prus z Danią, Austrią i Francją oraz ich znaczenie dla poszerzania wpływów pruskich w Niemczech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proklamacja Cesarstwa Niemieckiego 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>– znaczenie terminów:</w:t>
            </w:r>
            <w:r w:rsidRPr="006F4891">
              <w:rPr>
                <w:rFonts w:cstheme="minorHAnsi"/>
                <w:i/>
              </w:rPr>
              <w:t>„czerwone koszule”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opisuje procesy zjednoczeniowe Włoch i Niemiec (XXII.1)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pStyle w:val="Bezodstpw"/>
              <w:rPr>
                <w:spacing w:val="-8"/>
              </w:rPr>
            </w:pPr>
            <w:r w:rsidRPr="006F4891">
              <w:rPr>
                <w:spacing w:val="-4"/>
              </w:rPr>
              <w:t>– zna daty: powstania</w:t>
            </w:r>
            <w:r w:rsidRPr="006F4891">
              <w:t xml:space="preserve"> Królestwa Włoch (1861), </w:t>
            </w:r>
            <w:r w:rsidRPr="006F4891">
              <w:rPr>
                <w:spacing w:val="-2"/>
              </w:rPr>
              <w:t xml:space="preserve">ogłoszenia powstania </w:t>
            </w:r>
            <w:r w:rsidRPr="006F4891">
              <w:t xml:space="preserve">II Rzeszy </w:t>
            </w:r>
            <w:r w:rsidRPr="006F4891">
              <w:rPr>
                <w:spacing w:val="-8"/>
              </w:rPr>
              <w:t>Niemieckiej (18 I 1871);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  <w:spacing w:val="-8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br/>
              <w:t>– identyfikuje postać Giuseppe Garibaldiego;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wymienia, jakie </w:t>
            </w:r>
            <w:r w:rsidRPr="006F4891">
              <w:rPr>
                <w:rFonts w:ascii="Calibri" w:hAnsi="Calibri" w:cs="HelveticaNeueLTPro-Roman"/>
              </w:rPr>
              <w:lastRenderedPageBreak/>
              <w:t>wojny stoczono podczas jednoczenia Niemiec;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wydarzenia, które doprowadziły do zjednoczenia Włoch.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  <w:spacing w:val="-8"/>
                <w:kern w:val="24"/>
              </w:rPr>
            </w:pP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wyjaśnia znaczenie terminu</w:t>
            </w:r>
            <w:r w:rsidRPr="006F4891">
              <w:rPr>
                <w:rFonts w:ascii="Calibri" w:hAnsi="Calibri" w:cs="HelveticaNeueLTPro-Roman"/>
                <w:i/>
              </w:rPr>
              <w:t>wyprawa „tysiąca czerwonych koszul”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daty: wojny Prus z Austrią (1866), wojny francusko-pruskiej (1870-1871);</w:t>
            </w:r>
          </w:p>
          <w:p w:rsidR="00070470" w:rsidRPr="006F4891" w:rsidRDefault="00070470" w:rsidP="004304FD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postacie:, Wilhelma I, </w:t>
            </w:r>
            <w:r w:rsidRPr="006F4891">
              <w:rPr>
                <w:rFonts w:cs="Humanst521EU-Normal"/>
              </w:rPr>
              <w:t xml:space="preserve">Wiktora Emanuela II, </w:t>
            </w:r>
            <w:r w:rsidRPr="006F4891">
              <w:rPr>
                <w:rFonts w:ascii="Calibri" w:hAnsi="Calibri" w:cs="HelveticaNeueLTPro-Roman"/>
              </w:rPr>
              <w:lastRenderedPageBreak/>
              <w:t>Ottona von Bismarcka;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jaką rolę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Pr="006F4891">
              <w:rPr>
                <w:rFonts w:ascii="Calibri" w:hAnsi="Calibri" w:cs="HelveticaNeueLTPro-Roman"/>
              </w:rPr>
              <w:t xml:space="preserve"> odegrał Giuseppe Garibaldi;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jaką rolę w jednoczeniu Niemiec odegrał Otto von Bismarck.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r w:rsidRPr="006F4891">
              <w:rPr>
                <w:rFonts w:ascii="Calibri" w:hAnsi="Calibri" w:cs="HelveticaNeueLTPro-Roman"/>
              </w:rPr>
              <w:lastRenderedPageBreak/>
              <w:t xml:space="preserve">– zna daty: bitew pod Magentą </w:t>
            </w:r>
            <w:r w:rsidRPr="006F4891">
              <w:rPr>
                <w:rFonts w:ascii="Calibri" w:hAnsi="Calibri" w:cs="HelveticaNeueLTPro-Roman"/>
              </w:rPr>
              <w:br/>
              <w:t xml:space="preserve">i Solferino (1859), wojny Prus i Austrii 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Pr="006F4891">
              <w:rPr>
                <w:rFonts w:ascii="Calibri" w:hAnsi="Calibri" w:cs="HelveticaNeueLTPro-Roman"/>
              </w:rPr>
              <w:t>bitwy pod Sadową (1866),bitwy pod Sedanem (1870);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skutki zjednoczenia Włochi Niemiec dla </w:t>
            </w:r>
            <w:r w:rsidRPr="006F4891">
              <w:rPr>
                <w:rFonts w:ascii="Calibri" w:hAnsi="Calibri" w:cs="HelveticaNeueLTPro-Roman"/>
              </w:rPr>
              <w:lastRenderedPageBreak/>
              <w:t>Europy;</w:t>
            </w:r>
          </w:p>
          <w:p w:rsidR="00070470" w:rsidRPr="006F4891" w:rsidRDefault="00070470" w:rsidP="004304FD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procesu jednoczenia Niemiec;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dlaczego Piemont stał się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ośrodkiem jednoczenia</w:t>
            </w:r>
            <w:r w:rsidRPr="006F4891">
              <w:rPr>
                <w:rFonts w:ascii="Calibri" w:hAnsi="Calibri" w:cs="HelveticaNeueLTPro-Roman"/>
                <w:kern w:val="24"/>
              </w:rPr>
              <w:t>Włoch;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omawia skutki wojen Prus z Danią </w:t>
            </w:r>
            <w:r w:rsidRPr="006F4891">
              <w:rPr>
                <w:rFonts w:ascii="Calibri" w:hAnsi="Calibri" w:cs="HelveticaNeueLTPro-Roman"/>
              </w:rPr>
              <w:br/>
              <w:t>i Austrią dla procesu jednoczenia Niemiec;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przyczyny, przebieg </w:t>
            </w:r>
            <w:r w:rsidRPr="006F4891">
              <w:rPr>
                <w:rFonts w:ascii="Calibri" w:hAnsi="Calibri" w:cs="HelveticaNeueLTPro-Roman"/>
              </w:rPr>
              <w:br/>
              <w:t>i skutki wojny francusko-pruskiej.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– zna daty: </w:t>
            </w:r>
            <w:r w:rsidRPr="006F4891">
              <w:rPr>
                <w:rFonts w:ascii="Calibri" w:hAnsi="Calibri" w:cs="HelveticaNeueLTPro-Roman"/>
              </w:rPr>
              <w:t xml:space="preserve">wojny Piemontu </w:t>
            </w:r>
            <w:r w:rsidRPr="006F4891">
              <w:rPr>
                <w:rFonts w:ascii="Calibri" w:hAnsi="Calibri" w:cs="HelveticaNeueLTPro-Roman"/>
              </w:rPr>
              <w:br/>
              <w:t xml:space="preserve">z Austrią (1859), wybuchu powstania w Królestwie Obojga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Pr="006F4891">
              <w:rPr>
                <w:rFonts w:ascii="Calibri" w:hAnsi="Calibri" w:cs="HelveticaNeueLTPro-Roman"/>
              </w:rPr>
              <w:t xml:space="preserve">zajęcia Wenecji przez Królestwo Włoch (1866), zajęcia Państwa Kościelnego przez Królestwo </w:t>
            </w:r>
            <w:r w:rsidRPr="006F4891">
              <w:rPr>
                <w:rFonts w:ascii="Calibri" w:hAnsi="Calibri" w:cs="HelveticaNeueLTPro-Roman"/>
              </w:rPr>
              <w:lastRenderedPageBreak/>
              <w:t>Włoskie (1870);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postacie:Henriego Dunant’a;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 etapy jednoczenia Włoch i Niemiec.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ocenia metody stosowane przez Ottona Bismarcka i Giuseppe Garibaldiego w procesie jednoczenia swoich państw.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ekspansji kolonialnej w XIX w.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kolonizacja Afryki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kolonialna w Azji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 – gospodarcza i społeczna rola kolonii w XIX w.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konflikty kolonialne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imperium kolonialne Wielkiej Brytanii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terminu </w:t>
            </w:r>
            <w:r w:rsidRPr="006F4891">
              <w:rPr>
                <w:rFonts w:cstheme="minorHAnsi"/>
                <w:i/>
              </w:rPr>
              <w:t>kolonializm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wojny burskie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 przyczyny, zasięg i następstwa ekspansji kolonialnej państw europejskich w XIX wieku (XXII.3)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</w:rPr>
              <w:t>kolonializm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metropolia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królowej Wiktorii;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wymienia państwa, które uczestniczyły </w:t>
            </w:r>
            <w:r w:rsidRPr="006F4891">
              <w:rPr>
                <w:rFonts w:ascii="Calibri" w:hAnsi="Calibri"/>
              </w:rPr>
              <w:br/>
              <w:t xml:space="preserve">w kolonizacji Afryki </w:t>
            </w:r>
            <w:r w:rsidRPr="006F4891">
              <w:rPr>
                <w:rFonts w:ascii="Calibri" w:hAnsi="Calibri"/>
              </w:rPr>
              <w:br/>
              <w:t>i Azji.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</w:rPr>
              <w:t>kompania handlowa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państwa, które posiadały najwięcej kolonii;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przyczyny i skutki ekspansji kolonialnej.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ekspansja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eksterminacja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Kompania Wschodnioindyjska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 tereny świata, którepodlegały kolonizacjipod koniec XIX w.;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wymienia przyczyny</w:t>
            </w:r>
            <w:r w:rsidRPr="006F4891">
              <w:rPr>
                <w:rFonts w:ascii="Calibri" w:hAnsi="Calibri"/>
              </w:rPr>
              <w:t>konfliktów kolonialnych;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przedstawia skutki ekspansji kolonialnej </w:t>
            </w:r>
            <w:r w:rsidRPr="006F4891">
              <w:rPr>
                <w:rFonts w:ascii="Calibri" w:hAnsi="Calibri"/>
                <w:spacing w:val="-14"/>
                <w:kern w:val="24"/>
              </w:rPr>
              <w:t>dla państw europejskich</w:t>
            </w:r>
            <w:r w:rsidRPr="006F4891">
              <w:rPr>
                <w:rFonts w:ascii="Calibri" w:hAnsi="Calibri"/>
              </w:rPr>
              <w:t xml:space="preserve"> i mieszkańców terenów podbitych;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proces kolonizacji Afryki i Azji;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wskazuje przykłady konfliktów kolonialnych.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pStyle w:val="Bezodstpw"/>
            </w:pPr>
            <w:r w:rsidRPr="006F4891">
              <w:rPr>
                <w:spacing w:val="-4"/>
                <w:kern w:val="24"/>
              </w:rPr>
              <w:lastRenderedPageBreak/>
              <w:t xml:space="preserve">– wyjaśnia znaczenie terminów: </w:t>
            </w:r>
            <w:r w:rsidRPr="006F4891">
              <w:rPr>
                <w:i/>
                <w:spacing w:val="-4"/>
                <w:kern w:val="24"/>
              </w:rPr>
              <w:t>powstanie</w:t>
            </w:r>
            <w:r w:rsidRPr="006F4891">
              <w:rPr>
                <w:i/>
              </w:rPr>
              <w:t xml:space="preserve"> sipajów</w:t>
            </w:r>
            <w:r w:rsidRPr="006F4891">
              <w:t xml:space="preserve">, </w:t>
            </w:r>
            <w:r w:rsidRPr="006F4891">
              <w:rPr>
                <w:i/>
              </w:rPr>
              <w:t>wojny opiumowe</w:t>
            </w:r>
            <w:r w:rsidRPr="006F4891">
              <w:t xml:space="preserve">, </w:t>
            </w:r>
            <w:r w:rsidRPr="006F4891">
              <w:rPr>
                <w:i/>
              </w:rPr>
              <w:t>wojny burskie</w:t>
            </w:r>
            <w:r w:rsidRPr="006F4891">
              <w:t xml:space="preserve">, </w:t>
            </w:r>
            <w:r w:rsidRPr="006F4891">
              <w:rPr>
                <w:i/>
              </w:rPr>
              <w:t>powstanie bokserów</w:t>
            </w:r>
            <w:r w:rsidRPr="006F4891"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/>
              </w:rPr>
              <w:t xml:space="preserve">– porównuje proces </w:t>
            </w:r>
            <w:r w:rsidRPr="006F4891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Pr="006F4891">
              <w:rPr>
                <w:rFonts w:ascii="Calibri" w:hAnsi="Calibri"/>
                <w:spacing w:val="-4"/>
                <w:kern w:val="24"/>
              </w:rPr>
              <w:br/>
              <w:t>i Azji.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politykę </w:t>
            </w:r>
            <w:r w:rsidRPr="006F4891">
              <w:rPr>
                <w:rFonts w:ascii="Calibri" w:hAnsi="Calibri"/>
                <w:spacing w:val="-8"/>
                <w:kern w:val="24"/>
              </w:rPr>
              <w:t>mocarstw kolonialnych</w:t>
            </w:r>
            <w:r w:rsidRPr="006F4891">
              <w:rPr>
                <w:rFonts w:ascii="Calibri" w:hAnsi="Calibri"/>
              </w:rPr>
              <w:t xml:space="preserve"> wobec podbitych ludów i państw.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demokratyzacja życia politycznego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ruchu robotniczego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narodziny nurtu socjaldemokratycznego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ideologia anarchistyczna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chrześcijańskiej demokracji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rozwój ideologii nacjonalistycznych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wpływ przemian cywilizacyjnych na proces emancypacji kobiet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społeczeństwo industrialne, anarchizm, nacjonalizm, syjonizm, emancypacja, sufrażystki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postać historyczna: </w:t>
            </w:r>
            <w:r w:rsidRPr="006F4891">
              <w:rPr>
                <w:rFonts w:cstheme="minorHAnsi"/>
              </w:rPr>
              <w:lastRenderedPageBreak/>
              <w:t xml:space="preserve">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wymienia nowe idee polityczne i zjawiska kulturowe, w tym początki kultury masowej i przemiany obyczajowe (XXII.4)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system republikański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monarchia</w:t>
            </w:r>
            <w:r w:rsidRPr="006F4891">
              <w:rPr>
                <w:rFonts w:ascii="Calibri" w:hAnsi="Calibri" w:cs="HelveticaNeueLTPro-Roman"/>
                <w:i/>
              </w:rPr>
              <w:t xml:space="preserve"> parlamentarna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demokratyzacja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na czym polegał proces demokratyzacji;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wymienia nowe ruchy polityczne </w:t>
            </w:r>
            <w:r w:rsidRPr="006F4891"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socjaldemokracja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 xml:space="preserve">chrześcijańska </w:t>
            </w:r>
            <w:r w:rsidRPr="006F4891">
              <w:rPr>
                <w:rFonts w:ascii="Calibri" w:hAnsi="Calibri" w:cs="HelveticaNeueLTPro-Roman"/>
                <w:i/>
                <w:spacing w:val="-10"/>
                <w:kern w:val="24"/>
              </w:rPr>
              <w:t>demokracja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 xml:space="preserve"> (</w:t>
            </w:r>
            <w:r w:rsidRPr="006F4891">
              <w:rPr>
                <w:rFonts w:ascii="Calibri" w:hAnsi="Calibri" w:cs="HelveticaNeueLTPro-Roman"/>
                <w:i/>
                <w:spacing w:val="-10"/>
                <w:kern w:val="24"/>
              </w:rPr>
              <w:t>chadecja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),</w:t>
            </w:r>
            <w:r w:rsidRPr="006F4891">
              <w:rPr>
                <w:rFonts w:ascii="Calibri" w:hAnsi="Calibri" w:cs="HelveticaNeueLTPro-Roman"/>
                <w:i/>
              </w:rPr>
              <w:t>emancypantki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sufrażystki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Karola Marksa, Leona XIII;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2"/>
                <w:kern w:val="24"/>
              </w:rPr>
              <w:t>– wymienia postulaty</w:t>
            </w:r>
            <w:r w:rsidRPr="006F4891">
              <w:rPr>
                <w:rFonts w:ascii="Calibri" w:hAnsi="Calibri"/>
              </w:rPr>
              <w:t xml:space="preserve"> emancypantek </w:t>
            </w:r>
            <w:r w:rsidRPr="006F4891">
              <w:rPr>
                <w:rFonts w:ascii="Calibri" w:hAnsi="Calibri"/>
              </w:rPr>
              <w:br/>
              <w:t>i sufrażystek.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nacjonalizm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szowinizm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syjonizm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</w:t>
            </w:r>
            <w:r w:rsidRPr="006F4891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Pr="006F4891">
              <w:rPr>
                <w:rFonts w:ascii="Calibri" w:hAnsi="Calibri"/>
              </w:rPr>
              <w:t xml:space="preserve"> socjalistów;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charakteryzuje </w:t>
            </w:r>
            <w:r w:rsidRPr="006F4891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Pr="006F4891">
              <w:rPr>
                <w:rFonts w:ascii="Calibri" w:hAnsi="Calibri"/>
              </w:rPr>
              <w:t xml:space="preserve"> chrześcijańskiej demokracji;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cele </w:t>
            </w:r>
            <w:r w:rsidRPr="006F4891">
              <w:rPr>
                <w:rFonts w:ascii="Calibri" w:hAnsi="Calibri"/>
              </w:rPr>
              <w:br/>
              <w:t>i metody działaniaanarchistów;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omawia różnice </w:t>
            </w:r>
            <w:r w:rsidRPr="006F4891">
              <w:rPr>
                <w:rFonts w:ascii="Calibri" w:hAnsi="Calibri"/>
                <w:spacing w:val="-4"/>
                <w:kern w:val="24"/>
              </w:rPr>
              <w:t>między zwolennikami</w:t>
            </w:r>
            <w:r w:rsidRPr="006F4891">
              <w:rPr>
                <w:rFonts w:ascii="Calibri" w:hAnsi="Calibri"/>
              </w:rPr>
              <w:t xml:space="preserve"> socjaldemokracji </w:t>
            </w:r>
            <w:r w:rsidRPr="006F4891">
              <w:rPr>
                <w:rFonts w:ascii="Calibri" w:hAnsi="Calibri"/>
              </w:rPr>
              <w:br/>
              <w:t>a komunistami;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wyjaśnia, jakie </w:t>
            </w:r>
            <w:r w:rsidRPr="006F4891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Pr="006F4891">
              <w:rPr>
                <w:rFonts w:ascii="Calibri" w:hAnsi="Calibri"/>
              </w:rPr>
              <w:t xml:space="preserve"> na narodziny ruchu emancypacji kobiet.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  <w:spacing w:val="-2"/>
                <w:kern w:val="24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solidaryzm społeczny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społeczeństwo industrialne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Międzynarodówka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encyklika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Pr="006F4891">
              <w:rPr>
                <w:rFonts w:ascii="Calibri" w:hAnsi="Calibri" w:cs="HelveticaNeueLTPro-Roman"/>
              </w:rPr>
              <w:t xml:space="preserve">ogłoszenia encykliki </w:t>
            </w:r>
            <w:r w:rsidRPr="006F4891">
              <w:rPr>
                <w:rFonts w:ascii="Calibri" w:hAnsi="Calibri" w:cs="HelveticaNeueLTPro-Roman"/>
                <w:i/>
              </w:rPr>
              <w:t>Rerum novarum</w:t>
            </w:r>
            <w:r w:rsidRPr="006F4891">
              <w:rPr>
                <w:rFonts w:ascii="Calibri" w:hAnsi="Calibri" w:cs="HelveticaNeueLTPro-Roman"/>
              </w:rPr>
              <w:t xml:space="preserve"> (1891);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wpływ </w:t>
            </w:r>
            <w:r w:rsidRPr="006F4891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Pr="006F4891">
              <w:rPr>
                <w:rFonts w:ascii="Calibri" w:hAnsi="Calibri"/>
              </w:rPr>
              <w:t xml:space="preserve"> na kształtowanie się </w:t>
            </w:r>
            <w:r w:rsidRPr="006F4891">
              <w:rPr>
                <w:rFonts w:ascii="Calibri" w:hAnsi="Calibri"/>
                <w:spacing w:val="-8"/>
                <w:kern w:val="24"/>
              </w:rPr>
              <w:t>rożnych postaw wobec</w:t>
            </w:r>
            <w:r w:rsidRPr="006F4891">
              <w:rPr>
                <w:rFonts w:ascii="Calibri" w:hAnsi="Calibri"/>
              </w:rPr>
              <w:t xml:space="preserve"> narodu i mniejszości narodowych;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okoliczności kształtowania się syjonizmu i jego założenia.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zna datę ustanowienia 1 maja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Świętem Pracy (1889);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porównuje systemy</w:t>
            </w:r>
            <w:r w:rsidRPr="006F4891">
              <w:rPr>
                <w:rFonts w:ascii="Calibri" w:hAnsi="Calibri"/>
              </w:rPr>
              <w:t xml:space="preserve"> ustrojowe w XIX–</w:t>
            </w:r>
            <w:r w:rsidRPr="006F4891">
              <w:rPr>
                <w:rFonts w:ascii="Calibri" w:hAnsi="Calibri"/>
              </w:rPr>
              <w:br/>
              <w:t>wiecznej Europie.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teoria ewolucji i jej znaczenie dla rozwoju nauki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nauk przyrodniczych oraz medycyny i higieny w drugiej połowie XIX w.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odkrycia z dziedziny fizyki – promieniotwórczość pierwiastków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komunikacji i środków transportu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budowa wielkich kanałów morskich i ich znaczenie (Kanał Sueski i Panamski)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nowe nurty w literaturze, malarstwie, muzyce i architekturze drugiej połowy XIX w. (impresjonizm, secesja)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Karol Darwin, Maria Skłodowska-Curie, Ludwik Pasteur, bracia Wright, bracia Lumi</w:t>
            </w:r>
            <w:r w:rsidRPr="006F4891">
              <w:t>è</w:t>
            </w:r>
            <w:r w:rsidRPr="006F4891">
              <w:rPr>
                <w:rFonts w:cstheme="minorHAnsi"/>
              </w:rPr>
              <w:t>re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narodziny kultury masowej (radio, kino)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upowszechnienie sportu i kultury fizycznej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lastRenderedPageBreak/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wymienia nowe idee polityczne i zjawiska kulturowe, w tym początki kultury masowej i przemiany obyczajowe (XXII.4)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terminów:</w:t>
            </w:r>
            <w:r w:rsidRPr="006F4891">
              <w:rPr>
                <w:rFonts w:ascii="Calibri" w:hAnsi="Calibri" w:cs="HelveticaNeueLTPro-Roman"/>
                <w:i/>
              </w:rPr>
              <w:t>teoria ewolucji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promieniowanie X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kultura masowa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Karola Darwina,Marii Skłodowskiej-Curie;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odkrycia naukowe, przełomu XIX i XX wieku;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cechy charakterystyczne kultury masowej;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</w:rPr>
              <w:t>– wymienia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terminu </w:t>
            </w:r>
            <w:r w:rsidRPr="006F4891">
              <w:rPr>
                <w:rFonts w:cs="Humanst521EU-Normal"/>
                <w:i/>
              </w:rPr>
              <w:t>pasteryzacja</w:t>
            </w:r>
            <w:r w:rsidRPr="006F4891">
              <w:rPr>
                <w:rFonts w:cs="Humanst521EU-Normal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datę </w:t>
            </w:r>
            <w:r w:rsidRPr="006F4891">
              <w:rPr>
                <w:rFonts w:ascii="Calibri" w:hAnsi="Calibri" w:cs="HelveticaNeueLTPro-Roman"/>
              </w:rPr>
              <w:t>ogłoszenia teorii ewolucji przez Karola Darwina (1859),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Karola Darwina, Marii Skłodowskiej-Curie, Ludwika Pasteura,</w:t>
            </w:r>
            <w:r w:rsidRPr="006F4891">
              <w:rPr>
                <w:rFonts w:ascii="Calibri" w:hAnsi="Calibri"/>
              </w:rPr>
              <w:t xml:space="preserve">Auguste’a i Louisa Lumière, </w:t>
            </w:r>
            <w:r w:rsidRPr="006F4891">
              <w:rPr>
                <w:rFonts w:cs="Humanst521EU-Normal"/>
              </w:rPr>
              <w:t xml:space="preserve">Claude Moneta, </w:t>
            </w:r>
            <w:r w:rsidRPr="006F4891">
              <w:rPr>
                <w:rFonts w:ascii="Calibri" w:hAnsi="Calibri" w:cs="HelveticaNeueLTPro-Roman"/>
              </w:rPr>
              <w:t>Rudolfa Diesela</w:t>
            </w:r>
            <w:r w:rsidRPr="006F4891">
              <w:rPr>
                <w:rFonts w:cs="Humanst521EU-Normal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założenia teorii ewolucji;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wskazuje wynalazki,</w:t>
            </w:r>
            <w:r w:rsidRPr="006F4891">
              <w:rPr>
                <w:rFonts w:ascii="Calibri" w:hAnsi="Calibri" w:cs="HelveticaNeueLTPro-Roman"/>
              </w:rPr>
              <w:t xml:space="preserve"> które miały wpływ na życie codzienne;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wynalazki, które miały wpływ na rozwój medycyny </w:t>
            </w:r>
            <w:r w:rsidRPr="006F4891">
              <w:rPr>
                <w:rFonts w:ascii="Calibri" w:hAnsi="Calibri" w:cs="HelveticaNeueLTPro-Roman"/>
              </w:rPr>
              <w:br/>
              <w:t>i higieny.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secesja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realizm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impresjonizm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naturalizm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kubizm</w:t>
            </w:r>
            <w:r w:rsidRPr="006F4891">
              <w:rPr>
                <w:rFonts w:cs="Humanst521EU-Normal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identyfikuje postacie: Dmitrija Mendelejewa, Wilhelma Roentgena, Charelsa Dickensa, </w:t>
            </w:r>
            <w:r w:rsidRPr="006F4891">
              <w:rPr>
                <w:rFonts w:ascii="Calibri" w:hAnsi="Calibri" w:cs="HelveticaNeueLTPro-Roman"/>
              </w:rPr>
              <w:t>Pierre’a Curie;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charakteryzuje rozwój komunikacji </w:t>
            </w:r>
            <w:r w:rsidRPr="006F4891">
              <w:rPr>
                <w:rFonts w:ascii="Calibri" w:hAnsi="Calibri" w:cs="HelveticaNeueLTPro-Roman"/>
              </w:rPr>
              <w:br/>
              <w:t>i transportu;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nowe kierunki w sztuce i architekturze;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czym charakteryzowało się malarstwo impresjonistów;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w jaki sposób wynalazki zmieniły życie codzienne w XIX w.;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okoliczności upowszechnienia sportu w drugiej </w:t>
            </w:r>
            <w:r w:rsidRPr="006F4891">
              <w:rPr>
                <w:rFonts w:ascii="Calibri" w:hAnsi="Calibri"/>
              </w:rPr>
              <w:lastRenderedPageBreak/>
              <w:t>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terminu: </w:t>
            </w:r>
            <w:r w:rsidRPr="006F4891">
              <w:rPr>
                <w:rFonts w:cs="Humanst521EU-Normal"/>
                <w:i/>
              </w:rPr>
              <w:t>historyzm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symbolizm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futuryzm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ekspresjonizm</w:t>
            </w:r>
            <w:r w:rsidRPr="006F4891">
              <w:rPr>
                <w:rFonts w:cs="Humanst521EU-Normal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pierwszych igrzysk olimpijskich (1896);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6F4891">
              <w:rPr>
                <w:rFonts w:cs="Humanst521EU-Normal"/>
              </w:rPr>
              <w:t xml:space="preserve">Émile’a Zoli, </w:t>
            </w:r>
            <w:r w:rsidRPr="006F4891">
              <w:rPr>
                <w:rFonts w:ascii="Calibri" w:hAnsi="Calibri" w:cs="HelveticaNeueLTPro-Roman"/>
              </w:rPr>
              <w:t xml:space="preserve">Roberta Kocha, Karla Benza, Gottlieba Daimlera, 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jakie czynniki miały wpływ na spadek liczby zachorowań i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śmiertelności w XIX w.;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–ocenia znaczenierozpowszechnienia nowych środków transportu;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znaczenie budowy Kanału Sueskiego i Kanału Panamskiego dla rozwoju komunikacji;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w jaki sposób podglądy pozytywistów wpłynęły na literaturę i sztukę przełomu XIX i XX w.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</w:tr>
      <w:tr w:rsidR="00070470" w:rsidRPr="006F4891" w:rsidTr="004304FD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470" w:rsidRPr="006F4891" w:rsidRDefault="00070470" w:rsidP="004304FD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lastRenderedPageBreak/>
              <w:t>Rozdział IV: Ziemie polskie po Wiośnie Ludów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idei pracy organicznej na ziemiach polskich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odwilż posewastopolska w Rosji i Królestwie Polskim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manifestacje patriotyczne i „rewolucja moralna” – wzrost aktywności politycznej polskiego społeczeństwa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stronnictwa polityczne w Królestwie Polskim – „biali” i „czerwoni”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A. Wielopolskiego i jego reformy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bezpośrednie przyczyny i okoliczności wybuchu powstania styczniowego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wymowa i znaczenie manifestu Tymczasowego Rządu Narodowego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przebieg i charakter walk powstańczych w Królestwie Polskim i na Litwie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rola dyktatorów i Rządu Narodowego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kwestia chłopska podczas powstania styczniowego – dekret cara o uwłaszczeniu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„rewolucja moralna”, biali, czerwoni, branka, dyktator, państwo podziemne, wojna partyzancka</w:t>
            </w:r>
          </w:p>
          <w:p w:rsidR="00070470" w:rsidRPr="006F4891" w:rsidRDefault="00070470" w:rsidP="004304FD">
            <w:pPr>
              <w:rPr>
                <w:rFonts w:cstheme="minorHAnsi"/>
                <w:b/>
              </w:rPr>
            </w:pPr>
            <w:r w:rsidRPr="006F4891">
              <w:rPr>
                <w:rFonts w:cstheme="minorHAnsi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omawia pośrednie i bezpośrednie przyczyny powstania, w tym „rewolucję moralną” 1861–1862 (XXI.1)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dokonuje charakterystyki działań powstańczych z uwzględnieniem, jeśli to możliwe, przebiegu powstania w swoim regionie (XXI.2)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uwłaszczenie chłopów w zaborze rosyjskim oraz porównuje z uwłaszczeniem w pozostałych zaborach (XXI.3)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 znaczenie terminów: </w:t>
            </w:r>
            <w:r w:rsidRPr="006F4891">
              <w:rPr>
                <w:rFonts w:ascii="Calibri" w:hAnsi="Calibri"/>
                <w:i/>
              </w:rPr>
              <w:t>praca organiczna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branka</w:t>
            </w:r>
            <w:r w:rsidRPr="006F4891">
              <w:rPr>
                <w:rFonts w:ascii="Calibri" w:hAnsi="Calibri"/>
              </w:rPr>
              <w:t>,</w:t>
            </w:r>
            <w:r w:rsidRPr="006F4891">
              <w:rPr>
                <w:rFonts w:ascii="Calibri" w:hAnsi="Calibri"/>
                <w:i/>
                <w:kern w:val="24"/>
              </w:rPr>
              <w:t>dyktator</w:t>
            </w:r>
            <w:r w:rsidRPr="006F4891">
              <w:rPr>
                <w:rFonts w:ascii="Calibri" w:hAnsi="Calibri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zna daty: wybuchu </w:t>
            </w:r>
            <w:r w:rsidRPr="006F4891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Pr="006F4891">
              <w:rPr>
                <w:rFonts w:ascii="Calibri" w:hAnsi="Calibri"/>
                <w:spacing w:val="-2"/>
                <w:kern w:val="24"/>
              </w:rPr>
              <w:t>ukazu o uwłaszczeniu</w:t>
            </w:r>
            <w:r w:rsidRPr="006F4891">
              <w:rPr>
                <w:rFonts w:ascii="Calibri" w:hAnsi="Calibri"/>
              </w:rPr>
              <w:t xml:space="preserve"> w Królestwie Polskim (III 1864);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identyfikuje postać Romualda Traugutta;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wymienia założenia</w:t>
            </w:r>
            <w:r w:rsidRPr="006F4891">
              <w:rPr>
                <w:rFonts w:ascii="Calibri" w:hAnsi="Calibri"/>
              </w:rPr>
              <w:t xml:space="preserve"> pracy organicznej;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określa przyczyny powstania styczniowego;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wskazuje przyczyny upadku powstania styczniowego.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 znaczenie terminów: </w:t>
            </w:r>
            <w:r w:rsidRPr="006F4891">
              <w:rPr>
                <w:rFonts w:ascii="Calibri" w:hAnsi="Calibri"/>
                <w:spacing w:val="-12"/>
                <w:kern w:val="24"/>
              </w:rPr>
              <w:t>„</w:t>
            </w:r>
            <w:r w:rsidRPr="006F4891">
              <w:rPr>
                <w:rFonts w:ascii="Calibri" w:hAnsi="Calibri"/>
                <w:i/>
                <w:spacing w:val="-12"/>
                <w:kern w:val="24"/>
              </w:rPr>
              <w:t>czerwoni</w:t>
            </w:r>
            <w:r w:rsidRPr="006F4891">
              <w:rPr>
                <w:rFonts w:ascii="Calibri" w:hAnsi="Calibri"/>
                <w:spacing w:val="-12"/>
                <w:kern w:val="24"/>
              </w:rPr>
              <w:t xml:space="preserve">”, </w:t>
            </w:r>
            <w:r w:rsidRPr="006F4891">
              <w:rPr>
                <w:rFonts w:ascii="Calibri" w:hAnsi="Calibri"/>
              </w:rPr>
              <w:t>„</w:t>
            </w:r>
            <w:r w:rsidRPr="006F4891">
              <w:rPr>
                <w:rFonts w:ascii="Calibri" w:hAnsi="Calibri"/>
                <w:i/>
              </w:rPr>
              <w:t>biali</w:t>
            </w:r>
            <w:r w:rsidRPr="006F4891">
              <w:rPr>
                <w:rFonts w:ascii="Calibri" w:hAnsi="Calibri"/>
              </w:rPr>
              <w:t xml:space="preserve">”, </w:t>
            </w:r>
            <w:r w:rsidRPr="006F4891">
              <w:rPr>
                <w:rFonts w:ascii="Calibri" w:hAnsi="Calibri"/>
                <w:i/>
              </w:rPr>
              <w:t>wojnapartyzancka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ukaz</w:t>
            </w:r>
            <w:r w:rsidRPr="006F4891">
              <w:rPr>
                <w:rFonts w:ascii="Calibri" w:hAnsi="Calibri"/>
                <w:kern w:val="24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identyfikuje </w:t>
            </w:r>
            <w:r w:rsidRPr="006F4891">
              <w:rPr>
                <w:rFonts w:ascii="Calibri" w:hAnsi="Calibri"/>
                <w:spacing w:val="-4"/>
                <w:kern w:val="24"/>
              </w:rPr>
              <w:t xml:space="preserve">postacie: </w:t>
            </w:r>
            <w:r w:rsidRPr="006F4891">
              <w:rPr>
                <w:rFonts w:ascii="Calibri" w:hAnsi="Calibri"/>
              </w:rPr>
              <w:t>Aleksandra Wielopolskiego</w:t>
            </w:r>
            <w:r w:rsidRPr="006F4891">
              <w:rPr>
                <w:rFonts w:cs="Humanst521EU-Normal"/>
              </w:rPr>
              <w:t xml:space="preserve"> Ludwika Mierosławskiego, Mariana Langiewicza</w:t>
            </w:r>
            <w:r w:rsidRPr="006F4891">
              <w:rPr>
                <w:rFonts w:ascii="Calibri" w:hAnsi="Calibri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przykłady realizacji programu pracy organicznej;</w:t>
            </w:r>
          </w:p>
          <w:p w:rsidR="00070470" w:rsidRPr="006F4891" w:rsidRDefault="00070470" w:rsidP="004304FD">
            <w:pPr>
              <w:rPr>
                <w:rFonts w:ascii="Calibri" w:hAnsi="Calibri"/>
                <w:spacing w:val="-16"/>
                <w:kern w:val="24"/>
              </w:rPr>
            </w:pPr>
            <w:r w:rsidRPr="006F4891">
              <w:rPr>
                <w:rFonts w:ascii="Calibri" w:hAnsi="Calibri"/>
              </w:rPr>
              <w:t xml:space="preserve">– przedstawia programy polityczne </w:t>
            </w:r>
            <w:r w:rsidRPr="006F4891">
              <w:rPr>
                <w:rFonts w:ascii="Calibri" w:hAnsi="Calibri"/>
                <w:spacing w:val="-16"/>
                <w:kern w:val="24"/>
              </w:rPr>
              <w:t>„białych” i „czerwonych”;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reformy Aleksandra Wielopolskiego;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wskaże na mapie miejsca walk powstańczych;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6"/>
                <w:kern w:val="24"/>
              </w:rPr>
              <w:t>– omawia okolicznościi skutki wprowadzenia</w:t>
            </w:r>
            <w:r w:rsidRPr="006F4891">
              <w:rPr>
                <w:rFonts w:ascii="Calibri" w:hAnsi="Calibri"/>
              </w:rPr>
              <w:t xml:space="preserve"> dekretu o uwłaszczeniu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 znaczenie terminu </w:t>
            </w:r>
            <w:r w:rsidRPr="006F4891">
              <w:rPr>
                <w:rFonts w:ascii="Calibri" w:hAnsi="Calibri"/>
                <w:i/>
              </w:rPr>
              <w:t>odwilż</w:t>
            </w:r>
            <w:r w:rsidRPr="006F4891">
              <w:rPr>
                <w:rFonts w:ascii="Calibri" w:hAnsi="Calibri"/>
              </w:rPr>
              <w:t xml:space="preserve"> (</w:t>
            </w:r>
            <w:r w:rsidRPr="006F4891">
              <w:rPr>
                <w:rFonts w:ascii="Calibri" w:hAnsi="Calibri"/>
                <w:i/>
              </w:rPr>
              <w:t>wiosna</w:t>
            </w:r>
            <w:r w:rsidRPr="006F4891">
              <w:rPr>
                <w:rFonts w:ascii="Calibri" w:hAnsi="Calibri"/>
              </w:rPr>
              <w:t xml:space="preserve">) </w:t>
            </w:r>
            <w:r w:rsidRPr="006F4891">
              <w:rPr>
                <w:rFonts w:ascii="Calibri" w:hAnsi="Calibri"/>
                <w:i/>
              </w:rPr>
              <w:t>posewastopolska</w:t>
            </w:r>
            <w:r w:rsidRPr="006F4891">
              <w:rPr>
                <w:rFonts w:ascii="Calibri" w:hAnsi="Calibri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Jarosława Dąbrowskiego, Leopolda Kronenberga;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zna datę ogłoszenia manifestu Tymczasowego Rządu Narodowego (22 I 1863);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odwilż posewastopolską w Królestwie Polskim;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wskazuje różnicę </w:t>
            </w:r>
            <w:r w:rsidRPr="006F4891">
              <w:rPr>
                <w:rFonts w:ascii="Calibri" w:hAnsi="Calibri"/>
              </w:rPr>
              <w:br/>
              <w:t xml:space="preserve">w stosunku do powstania zbrojnego </w:t>
            </w:r>
            <w:r w:rsidRPr="006F4891">
              <w:rPr>
                <w:rFonts w:ascii="Calibri" w:hAnsi="Calibri"/>
                <w:spacing w:val="-4"/>
                <w:kern w:val="24"/>
              </w:rPr>
              <w:t>między „czerwonymi” i</w:t>
            </w:r>
            <w:r w:rsidRPr="006F4891">
              <w:rPr>
                <w:rFonts w:ascii="Calibri" w:hAnsi="Calibri"/>
              </w:rPr>
              <w:t xml:space="preserve"> „białymi”;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omawia celemanifestu Tymczasowego Rządu Narodowego;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wyjaśnia, jaką rolę w upadku powstania odegrała </w:t>
            </w:r>
            <w:r w:rsidRPr="006F4891">
              <w:rPr>
                <w:rFonts w:ascii="Calibri" w:hAnsi="Calibri"/>
              </w:rPr>
              <w:lastRenderedPageBreak/>
              <w:t>kwestia chłopska.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wyjaśnia znaczenie terminu „</w:t>
            </w:r>
            <w:r w:rsidRPr="006F4891">
              <w:rPr>
                <w:rFonts w:ascii="Calibri" w:hAnsi="Calibri"/>
                <w:i/>
              </w:rPr>
              <w:t>rewolucja moralna</w:t>
            </w:r>
            <w:r w:rsidRPr="006F4891">
              <w:rPr>
                <w:rFonts w:ascii="Calibri" w:hAnsi="Calibri"/>
              </w:rPr>
              <w:t>”;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aresztowania Romualda Traugutta (IV 1864), objęcia dyktatury przez Mariana Langiewicza (III 1863);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Andrzeja Zamoyskiego, Józefa Hauke- Bosaka;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jaką rolę pełniły manifestacje patriotyczne w przededniu wybuchu powstania;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porównuje programy polityczne „czerwonych” </w:t>
            </w:r>
            <w:r w:rsidRPr="006F4891">
              <w:rPr>
                <w:rFonts w:ascii="Calibri" w:hAnsi="Calibri"/>
              </w:rPr>
              <w:br/>
              <w:t>i „białych”.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politykę Aleksandra Wielopolskiego;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postawy dyktatorów powstania styczniowego.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represje wobec uczestników powstania styczniowego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likwidacja odrębności Królestwa Polskiego i polityka Rosji na ziemiach zabranych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rusyfikacji urzędów i szkolnictwa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represje wobec Kościoła katolickiego i unickiego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sposoby oporu Polaków przed polityką rusyfikacji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rusyfikacja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Uniwersytet Latający, tajne komplety, kibitka, trójlojalizm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germanizacji w zaborze pruskim – rugi pruskie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autonomia Galicji i jej przejawy – polonizacja oświaty i rozwój kultury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postawy Polaków wobec polityki zaborców w zaborze pruskim i austriackim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świadomość narodowa Polaków pod zaborami i proces powstawania nowoczesnego narodu polskiego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rugi pruskie, Komisja Kolonizacyjna, Kulturkampf, ustawa kagańcowa, strajk szkolny, germanizacja, rusyfikacja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postać historyczna: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formy represji popowstaniowych (XXI.4)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politykę zaborców wobec mieszkańców ziem dawnej Rzeczypospolitej – […] germanizacja, autonomia galicyjska (XXIII.1)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postawy społeczeństwa polskiego w stosunku do zaborców – trójlojalizm, praca organiczna, ruch spółdzielczy (XXIII.2)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opisuje formowanie się </w:t>
            </w:r>
            <w:r w:rsidRPr="006F4891">
              <w:rPr>
                <w:rFonts w:cstheme="minorHAnsi"/>
              </w:rPr>
              <w:lastRenderedPageBreak/>
              <w:t>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  <w:spacing w:val="-6"/>
                <w:kern w:val="24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wyjaśnia znaczenie </w:t>
            </w:r>
            <w:r w:rsidRPr="006F4891">
              <w:rPr>
                <w:rFonts w:ascii="Calibri" w:hAnsi="Calibri"/>
                <w:spacing w:val="-6"/>
                <w:kern w:val="24"/>
              </w:rPr>
              <w:t xml:space="preserve">terminów: </w:t>
            </w:r>
            <w:r w:rsidRPr="006F4891">
              <w:rPr>
                <w:rFonts w:ascii="Calibri" w:hAnsi="Calibri"/>
                <w:i/>
                <w:spacing w:val="-6"/>
                <w:kern w:val="24"/>
              </w:rPr>
              <w:t>rusyfikacja</w:t>
            </w:r>
            <w:r w:rsidRPr="006F4891">
              <w:rPr>
                <w:rFonts w:ascii="Calibri" w:hAnsi="Calibri"/>
                <w:spacing w:val="-6"/>
                <w:kern w:val="24"/>
              </w:rPr>
              <w:t xml:space="preserve">, </w:t>
            </w:r>
            <w:r w:rsidRPr="006F4891">
              <w:rPr>
                <w:rFonts w:ascii="Calibri" w:hAnsi="Calibri"/>
                <w:i/>
                <w:spacing w:val="-6"/>
                <w:kern w:val="24"/>
              </w:rPr>
              <w:t>germanizacja</w:t>
            </w:r>
            <w:r w:rsidRPr="006F4891">
              <w:rPr>
                <w:rFonts w:ascii="Calibri" w:hAnsi="Calibri"/>
                <w:spacing w:val="-6"/>
                <w:kern w:val="24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Michała Drzymały;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bezpośrednie represje wobec uczestników powstania styczniowego;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politykę germanizacji.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 znaczenie terminów: </w:t>
            </w:r>
            <w:r w:rsidRPr="006F4891">
              <w:rPr>
                <w:rFonts w:ascii="Calibri" w:hAnsi="Calibri"/>
                <w:i/>
              </w:rPr>
              <w:t>trójlojalizm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Kraj Przywiślański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autonomia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strajk szkolny</w:t>
            </w:r>
            <w:r w:rsidRPr="006F4891">
              <w:rPr>
                <w:rFonts w:ascii="Calibri" w:hAnsi="Calibri" w:cs="HelveticaNeueLTPro-Roman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 xml:space="preserve"> rugi pruskie</w:t>
            </w:r>
            <w:r w:rsidRPr="006F4891">
              <w:rPr>
                <w:rFonts w:ascii="Calibri" w:hAnsi="Calibri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protestu dzieci we Wrześni (1901);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Marii Konopnickiej;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postawy Polaków wobec rusyfikacji i germanizacji;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6"/>
                <w:kern w:val="24"/>
              </w:rPr>
              <w:t>– przedstawia przykłady rusyfikacji i germanizacji ziem zabranych</w:t>
            </w:r>
            <w:r w:rsidRPr="006F4891">
              <w:rPr>
                <w:rFonts w:ascii="Calibri" w:hAnsi="Calibri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wymienia instytucje</w:t>
            </w:r>
            <w:r w:rsidRPr="006F4891">
              <w:rPr>
                <w:rFonts w:ascii="Calibri" w:hAnsi="Calibri" w:cs="HelveticaNeueLTPro-Roman"/>
              </w:rPr>
              <w:t xml:space="preserve"> autonomiczne w Galicji.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 znaczenie terminów: </w:t>
            </w:r>
            <w:r w:rsidRPr="006F4891">
              <w:rPr>
                <w:rFonts w:ascii="Calibri" w:hAnsi="Calibri"/>
                <w:i/>
              </w:rPr>
              <w:t>kibitka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tajne komplety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 xml:space="preserve">Komisja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Kolonizacyjna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Hakata</w:t>
            </w:r>
            <w:r w:rsidRPr="006F4891">
              <w:rPr>
                <w:rFonts w:ascii="Calibri" w:hAnsi="Calibri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identyfikuje postacie:</w:t>
            </w:r>
            <w:r w:rsidRPr="006F4891">
              <w:rPr>
                <w:rFonts w:ascii="Calibri" w:hAnsi="Calibri" w:cs="HelveticaNeueLTPro-Roman"/>
              </w:rPr>
              <w:t xml:space="preserve">Ottona von Bismarcka, </w:t>
            </w:r>
            <w:r w:rsidRPr="006F4891">
              <w:rPr>
                <w:rFonts w:cs="Humanst521EU-Normal"/>
              </w:rPr>
              <w:t>Piotra Wawrzyniaka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rozpoczęcia rugów pruskich (1885), powstania Komisji Kolonizacyjnej (1886);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omawia walkę władz carskich z polskim Kościołem;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omawia postawę Polaków wobec </w:t>
            </w:r>
            <w:r w:rsidRPr="006F4891">
              <w:rPr>
                <w:rFonts w:ascii="Calibri" w:hAnsi="Calibri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ind w:right="-108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wyjaśnia znaczenie </w:t>
            </w:r>
            <w:r w:rsidRPr="006F4891">
              <w:rPr>
                <w:rFonts w:ascii="Calibri" w:hAnsi="Calibri"/>
                <w:spacing w:val="-10"/>
                <w:kern w:val="24"/>
              </w:rPr>
              <w:t xml:space="preserve">terminów: </w:t>
            </w:r>
            <w:r w:rsidRPr="006F4891">
              <w:rPr>
                <w:rFonts w:ascii="Calibri" w:hAnsi="Calibri"/>
                <w:i/>
                <w:spacing w:val="-10"/>
                <w:kern w:val="24"/>
              </w:rPr>
              <w:t xml:space="preserve">Uniwersytet </w:t>
            </w:r>
            <w:r w:rsidRPr="006F4891">
              <w:rPr>
                <w:rFonts w:ascii="Calibri" w:hAnsi="Calibri"/>
                <w:i/>
                <w:spacing w:val="-6"/>
                <w:kern w:val="24"/>
              </w:rPr>
              <w:t>Latający</w:t>
            </w:r>
            <w:r w:rsidRPr="006F4891">
              <w:rPr>
                <w:rFonts w:ascii="Calibri" w:hAnsi="Calibri"/>
                <w:spacing w:val="-6"/>
                <w:kern w:val="24"/>
              </w:rPr>
              <w:t xml:space="preserve">, </w:t>
            </w:r>
            <w:r w:rsidRPr="006F4891">
              <w:rPr>
                <w:rFonts w:ascii="Calibri" w:hAnsi="Calibri"/>
                <w:i/>
                <w:spacing w:val="-6"/>
                <w:kern w:val="24"/>
              </w:rPr>
              <w:t>Towarzystwo</w:t>
            </w:r>
            <w:r w:rsidRPr="006F4891">
              <w:rPr>
                <w:rFonts w:ascii="Calibri" w:hAnsi="Calibri"/>
                <w:i/>
              </w:rPr>
              <w:t>Czytelni Oświatowych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 xml:space="preserve">nowela osadnicza, </w:t>
            </w:r>
            <w:r w:rsidRPr="006F4891">
              <w:rPr>
                <w:rFonts w:ascii="Calibri" w:hAnsi="Calibri" w:cs="HelveticaNeueLTPro-Roman"/>
                <w:i/>
                <w:kern w:val="24"/>
              </w:rPr>
              <w:t>ustawa kagańcowa</w:t>
            </w:r>
            <w:r w:rsidRPr="006F4891">
              <w:rPr>
                <w:rFonts w:ascii="Calibri" w:hAnsi="Calibri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zna datę ogłoszeniatzw. noweli osadniczej</w:t>
            </w:r>
            <w:r w:rsidRPr="006F4891">
              <w:rPr>
                <w:rFonts w:ascii="Calibri" w:hAnsi="Calibri" w:cs="HelveticaNeueLTPro-Roman"/>
                <w:spacing w:val="-6"/>
              </w:rPr>
              <w:t>(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1904), 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okoliczności nadania Galicji autonomii przez władze austriackie;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politykę caratu wobec ludności polskiej </w:t>
            </w:r>
            <w:r w:rsidRPr="006F4891">
              <w:rPr>
                <w:rFonts w:ascii="Calibri" w:hAnsi="Calibri"/>
              </w:rPr>
              <w:br/>
              <w:t>na ziemiach zabranych;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postawy Polaków w Królestwie Polskim wobec rusyfikacji i germanizacji;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ocenia znaczenie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autonomii galicyjskiejdla rozwoju polskiego</w:t>
            </w:r>
            <w:r w:rsidRPr="006F4891">
              <w:rPr>
                <w:rFonts w:ascii="Calibri" w:hAnsi="Calibri" w:cs="HelveticaNeueLTPro-Roman"/>
              </w:rPr>
              <w:t xml:space="preserve"> życia narodowego.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przemiany gospodarcze i społeczne na ziemiach polskich w drugiej połowie XIX w.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specyfika sytuacji gospodarczej poszczególnych zaborów.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inne narodowości na ziemiach dawnej Rzeczypospolitej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postęp cywilizacyjny na ziemiach polskich w drugiej połowie XIX w. 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lastRenderedPageBreak/>
              <w:t xml:space="preserve">– znaczenie terminów: </w:t>
            </w:r>
            <w:r w:rsidRPr="006F4891">
              <w:rPr>
                <w:rFonts w:cstheme="minorHAnsi"/>
                <w:i/>
              </w:rPr>
              <w:t>emigracja zarobkowa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ziemiaństwo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opisuje postawy społeczeństwa polskiego w stosunku do zaborców – trójlojalizm, praca organiczna, ruch spółdzielczy (XXIII.2)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formowanie się nowoczesnej świadomości narodowej Polaków (XXIII.3)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terminu:</w:t>
            </w:r>
            <w:r w:rsidRPr="006F4891">
              <w:rPr>
                <w:rFonts w:ascii="Calibri" w:hAnsi="Calibri" w:cs="HelveticaNeueLTPro-Roman"/>
                <w:i/>
              </w:rPr>
              <w:t>emigracjazarobkowa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robotnicy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Hipolita Cegielskiego;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przyczyny i wskazuje kierunki emigracji zarobkowej Polaków pod koniec XIX w.;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 w:rsidRPr="006F4891">
              <w:rPr>
                <w:rFonts w:ascii="Calibri" w:hAnsi="Calibri" w:cs="HelveticaNeueLTPro-Roman"/>
              </w:rPr>
              <w:br/>
              <w:t>w społeczeństwie polskim w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  <w:spacing w:val="-2"/>
                <w:kern w:val="24"/>
              </w:rPr>
              <w:t>burżuazja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inteligencja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ziemiaństwo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 w:rsidRPr="006F4891">
              <w:rPr>
                <w:rFonts w:ascii="Calibri" w:hAnsi="Calibri" w:cs="HelveticaNeueLTPro-Roman"/>
              </w:rPr>
              <w:t xml:space="preserve"> chłopów w zaborze rosyjskim (1864);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przykłady przedsiębiorczości Polaków w zaborze pruskim i wymienia jej przykłady;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rozwój gospodarczy Galicji;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omawia przykłady przemian cywilizacyjnych </w:t>
            </w:r>
            <w:r w:rsidRPr="006F4891">
              <w:rPr>
                <w:rFonts w:ascii="Calibri" w:hAnsi="Calibri" w:cs="HelveticaNeueLTPro-Roman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asymilacja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spółdzielnieoszczędnościowo</w:t>
            </w:r>
            <w:r w:rsidRPr="006F4891">
              <w:rPr>
                <w:rFonts w:ascii="Calibri" w:hAnsi="Calibri" w:cs="HelveticaNeueLTPro-Roman"/>
              </w:rPr>
              <w:t xml:space="preserve">- </w:t>
            </w:r>
            <w:r w:rsidRPr="006F4891">
              <w:rPr>
                <w:rFonts w:ascii="Calibri" w:hAnsi="Calibri" w:cs="HelveticaNeueLTPro-Roman"/>
                <w:i/>
              </w:rPr>
              <w:t>pożyczkowe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zniesienia granicy celnej z Rosją (1851);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Franciszka Stefczyka;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rozwój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i rolnictwa</w:t>
            </w:r>
            <w:r w:rsidRPr="006F4891">
              <w:rPr>
                <w:rFonts w:ascii="Calibri" w:hAnsi="Calibri" w:cs="HelveticaNeueLTPro-Roman"/>
              </w:rPr>
              <w:t xml:space="preserve"> w zaborze rosyjskim;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omawia rozwój Łodzi jako miasta przemysłowego;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omawia rozwój spółdzielczości </w:t>
            </w:r>
            <w:r w:rsidRPr="006F4891">
              <w:rPr>
                <w:rFonts w:ascii="Calibri" w:hAnsi="Calibri" w:cs="HelveticaNeueLTPro-Roman"/>
              </w:rPr>
              <w:br/>
              <w:t>w Galicji;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przemiany społeczne na ziemiach 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porównuje rozwój gospodarczy ziem polskich trzech zaborów;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zakończenia budowy kolei warszawsko- wiedeńskiej (1848);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na czym polegał proces asymilacji Żydów i jakie były jego skutki;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 xml:space="preserve">opisuje przykłady  </w:t>
            </w:r>
            <w:r w:rsidRPr="006F4891">
              <w:rPr>
                <w:rFonts w:cs="Humanst521EU-Normal"/>
              </w:rPr>
              <w:lastRenderedPageBreak/>
              <w:t>przedsiębiorczości w zaborze rosyjskim, pruskim i austriackim;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ocenia postawy Polaków wobec różnych problemów związanych </w:t>
            </w:r>
            <w:r w:rsidRPr="006F4891">
              <w:rPr>
                <w:rFonts w:ascii="Calibri" w:hAnsi="Calibri" w:cs="HelveticaNeueLTPro-Roman"/>
              </w:rPr>
              <w:br/>
              <w:t xml:space="preserve">z </w:t>
            </w:r>
            <w:r w:rsidRPr="006F4891">
              <w:rPr>
                <w:rFonts w:ascii="Calibri" w:hAnsi="Calibri" w:cs="HelveticaNeueLTPro-Roman"/>
                <w:kern w:val="24"/>
              </w:rPr>
              <w:t>rozwojem gospodarczym</w:t>
            </w:r>
            <w:r w:rsidRPr="006F4891">
              <w:rPr>
                <w:rFonts w:ascii="Calibri" w:hAnsi="Calibri" w:cs="HelveticaNeueLTPro-Roman"/>
              </w:rPr>
              <w:br/>
              <w:t xml:space="preserve">ziem polskich </w:t>
            </w:r>
            <w:r w:rsidRPr="006F4891">
              <w:rPr>
                <w:rFonts w:ascii="Calibri" w:hAnsi="Calibri" w:cs="HelveticaNeueLTPro-Roman"/>
              </w:rPr>
              <w:br/>
              <w:t>pod zaborami;</w:t>
            </w: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okoliczności narodzin nowych ruchów politycznych na ziemiach polskich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założenia programowe i działalność partii socjalistycznych, nacjonalistycznych i ludowych,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podziały na polskiej scenie politycznej na przełomie XIX i XX w.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rewolucji 1905–1907 na ziemiach polskich oraz jej kontekst narodowy i społeczny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rewolucji lat 1905–1907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 organizacji niepodległościowych (Związek Walki Czynnej, Związek Strzelecki)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solidaryzm narodowy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antysemityzm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postacie historyczne: Ludwik Waryński, Józef Piłsudski, Roman Dmowski 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terminu: </w:t>
            </w:r>
            <w:r w:rsidRPr="006F4891">
              <w:rPr>
                <w:rFonts w:cstheme="minorHAnsi"/>
                <w:i/>
              </w:rPr>
              <w:t xml:space="preserve">organizacja paramilitarna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omawia główne założenia nowoczesnych ruchów politycznych (socjalizm, ruch ludowy, ruch narodowy) (XXIII.4)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 społeczne i narodowe aspekty rewolucji w latach 1905–1907 (XXIII.5)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rewolucji 1905–1907;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>rozwinie skrót: SDKP , SDKPiL, PPS, PSL;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postacie: Józefa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Piłsudskiego, Romana </w:t>
            </w:r>
            <w:r w:rsidRPr="006F4891">
              <w:rPr>
                <w:rFonts w:ascii="Calibri" w:hAnsi="Calibri" w:cs="HelveticaNeueLTPro-Roman"/>
              </w:rPr>
              <w:t>Dmowskiego, Wincentego Witosa;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partie należące do ruchu socjalistycznego, narodowego </w:t>
            </w:r>
            <w:r w:rsidRPr="006F4891">
              <w:rPr>
                <w:rFonts w:ascii="Calibri" w:hAnsi="Calibri" w:cs="HelveticaNeueLTPro-Roman"/>
              </w:rPr>
              <w:br/>
              <w:t>i ludowego;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 xml:space="preserve">orientacja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prorosyjska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orientacja</w:t>
            </w:r>
            <w:r w:rsidRPr="006F4891">
              <w:rPr>
                <w:rFonts w:ascii="Calibri" w:hAnsi="Calibri" w:cs="HelveticaNeueLTPro-Roman"/>
                <w:i/>
              </w:rPr>
              <w:t xml:space="preserve"> proaustriacka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krwawa niedziela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solidaryzm narodowy</w:t>
            </w:r>
            <w:r w:rsidRPr="006F4891">
              <w:rPr>
                <w:rFonts w:cs="Humanst521EU-Normal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krwawej niedzieli (22 I 1905);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Ludwika Waryńskiego, Róży Luksemburg, Ignacego Daszyńskiego;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skutki rewolucji 1905–1907 na ziemiach polskich;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wymienia przyczyny i przebieg</w:t>
            </w:r>
            <w:r w:rsidRPr="006F4891">
              <w:rPr>
                <w:rFonts w:ascii="Calibri" w:hAnsi="Calibri" w:cs="HelveticaNeueLTPro-Roman"/>
              </w:rPr>
              <w:t xml:space="preserve"> rewolucji 1905–1907 w Rosji i Królestwie Polskim;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>–</w:t>
            </w:r>
            <w:r w:rsidRPr="006F4891">
              <w:rPr>
                <w:rFonts w:ascii="Calibri" w:hAnsi="Calibri"/>
              </w:rPr>
              <w:t xml:space="preserve"> wymienia polskie organizacje niepodległościowe działające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terminu</w:t>
            </w:r>
            <w:r w:rsidRPr="006F4891">
              <w:rPr>
                <w:rFonts w:ascii="Calibri" w:hAnsi="Calibri" w:cs="HelveticaNeueLTPro-Roman"/>
                <w:i/>
              </w:rPr>
              <w:t>endecja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powstania Wielkiego Proletariatu (1882), Polskiej Partii Socjalistycznej (1892), Stronnictwa Narodowo-Demokratycznego (1897), Polskiego Stronnictwa Ludowego (1903);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– wymienia założenia </w:t>
            </w:r>
            <w:r w:rsidRPr="006F4891">
              <w:rPr>
                <w:rFonts w:ascii="Calibri" w:hAnsi="Calibri" w:cs="HelveticaNeueLTPro-Roman"/>
              </w:rPr>
              <w:t>programowe SDKPiL i PPS;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założenia ruchu robotniczego i </w:t>
            </w:r>
            <w:r w:rsidRPr="006F4891">
              <w:rPr>
                <w:rFonts w:ascii="Calibri" w:hAnsi="Calibri"/>
              </w:rPr>
              <w:t>ruchu narodowego;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okoliczności ukształtowania się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orientacji politycznych</w:t>
            </w:r>
            <w:r w:rsidRPr="006F4891">
              <w:rPr>
                <w:rFonts w:ascii="Calibri" w:hAnsi="Calibri" w:cs="HelveticaNeueLTPro-Roman"/>
              </w:rPr>
              <w:t xml:space="preserve"> </w:t>
            </w:r>
            <w:r w:rsidRPr="006F4891">
              <w:rPr>
                <w:rFonts w:ascii="Calibri" w:hAnsi="Calibri" w:cs="HelveticaNeueLTPro-Roman"/>
              </w:rPr>
              <w:lastRenderedPageBreak/>
              <w:t>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Duma Państwowa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Macierz Szkolna</w:t>
            </w:r>
            <w:r w:rsidRPr="006F4891">
              <w:rPr>
                <w:rFonts w:cs="Humanst521EU-Normal"/>
              </w:rPr>
              <w:t>;</w:t>
            </w:r>
          </w:p>
          <w:p w:rsidR="00070470" w:rsidRPr="006F4891" w:rsidRDefault="00070470" w:rsidP="004304FD">
            <w:pPr>
              <w:ind w:right="-108"/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powstania Socjaldemokracji Królestwa Polskiego (1893), Socjaldemokracji Królestwa i Polskiego i Litwy (1900), Stronnictwa Ludowego (1895), Polskiej Partii  Socjaldemokratycznej Galicji i Śląska (1897);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identyfikuje postacie: Stanisława Wojciechowskiego, Stanisława Stojałowskiego, Franciszka Stefczyka, Marii i Bolesława </w:t>
            </w:r>
            <w:r w:rsidRPr="006F4891">
              <w:rPr>
                <w:rFonts w:cs="Humanst521EU-Normal"/>
              </w:rPr>
              <w:lastRenderedPageBreak/>
              <w:t>Wysłouchów;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omawia okoliczności</w:t>
            </w:r>
            <w:r w:rsidRPr="006F4891">
              <w:rPr>
                <w:rFonts w:ascii="Calibri" w:hAnsi="Calibri" w:cs="HelveticaNeueLTPro-Roman"/>
              </w:rPr>
              <w:t xml:space="preserve"> narodzin ruchu robotniczego na ziemiach polskich;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>–</w:t>
            </w:r>
            <w:r w:rsidRPr="006F4891">
              <w:rPr>
                <w:rFonts w:ascii="Calibri" w:hAnsi="Calibri"/>
              </w:rPr>
              <w:t xml:space="preserve"> wyjaśnia, dlaczego polski ruch ludowy powstał i rozwinął się w Galicji;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6F4891">
              <w:rPr>
                <w:rFonts w:ascii="Calibri" w:hAnsi="Calibri"/>
                <w:spacing w:val="-6"/>
                <w:kern w:val="24"/>
              </w:rPr>
              <w:t xml:space="preserve"> porównuje założenia</w:t>
            </w:r>
            <w:r w:rsidRPr="006F4891">
              <w:rPr>
                <w:rFonts w:ascii="Calibri" w:hAnsi="Calibri"/>
              </w:rPr>
              <w:t xml:space="preserve"> programowe PPS </w:t>
            </w:r>
            <w:r w:rsidRPr="006F4891">
              <w:rPr>
                <w:rFonts w:ascii="Calibri" w:hAnsi="Calibri"/>
              </w:rPr>
              <w:br/>
              <w:t>i SDKPiL;</w:t>
            </w:r>
          </w:p>
          <w:p w:rsidR="00070470" w:rsidRPr="006F4891" w:rsidRDefault="00070470" w:rsidP="004304FD">
            <w:pPr>
              <w:ind w:right="-108"/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6"/>
                <w:kern w:val="24"/>
              </w:rPr>
              <w:t xml:space="preserve">– porównuje założenia </w:t>
            </w:r>
            <w:r w:rsidRPr="006F4891">
              <w:rPr>
                <w:rFonts w:ascii="Calibri" w:hAnsi="Calibri"/>
                <w:spacing w:val="-10"/>
                <w:kern w:val="24"/>
              </w:rPr>
              <w:t>programowe orientacji</w:t>
            </w:r>
            <w:r w:rsidRPr="006F4891">
              <w:rPr>
                <w:rFonts w:ascii="Calibri" w:hAnsi="Calibri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</w:t>
            </w:r>
            <w:r w:rsidRPr="006F4891">
              <w:rPr>
                <w:rFonts w:ascii="Calibri" w:hAnsi="Calibri"/>
              </w:rPr>
              <w:t xml:space="preserve"> wyjaśnia, jaki wpływ miała działalność partii politycznych na postawy Polaków pod zaborami;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>–</w:t>
            </w:r>
            <w:r w:rsidRPr="006F4891">
              <w:rPr>
                <w:rFonts w:ascii="Calibri" w:hAnsi="Calibri"/>
              </w:rPr>
              <w:t xml:space="preserve"> ocenia skalę realizacji haseł polskich partii politycznych w XIX </w:t>
            </w:r>
            <w:r w:rsidRPr="006F4891">
              <w:rPr>
                <w:rFonts w:ascii="Calibri" w:hAnsi="Calibri"/>
              </w:rPr>
              <w:br/>
              <w:t>i na początku XX w.</w:t>
            </w:r>
          </w:p>
          <w:p w:rsidR="00070470" w:rsidRPr="006F4891" w:rsidRDefault="00070470" w:rsidP="004304FD">
            <w:pPr>
              <w:rPr>
                <w:rFonts w:ascii="Calibri" w:hAnsi="Calibri"/>
              </w:rPr>
            </w:pPr>
          </w:p>
        </w:tc>
      </w:tr>
      <w:tr w:rsidR="00070470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program polskiego pozytywizmu i jego teoretycy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znaczenie pracy organicznej i pracy u podstaw dla społeczeństwa polskiego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wzrost popularności powieści i malarstwa historycznego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Młoda Polska i jej wkład w rozwój kultury polskiej przełomu wieków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kultury masowej na ziemiach polskich</w:t>
            </w:r>
          </w:p>
          <w:p w:rsidR="00070470" w:rsidRPr="006F4891" w:rsidRDefault="00070470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>– znaczenie terminów:</w:t>
            </w:r>
            <w:r w:rsidRPr="006F4891">
              <w:rPr>
                <w:rFonts w:cstheme="minorHAnsi"/>
                <w:i/>
              </w:rPr>
              <w:t xml:space="preserve"> </w:t>
            </w:r>
            <w:r w:rsidRPr="006F4891">
              <w:rPr>
                <w:rFonts w:cstheme="minorHAnsi"/>
                <w:i/>
              </w:rPr>
              <w:lastRenderedPageBreak/>
              <w:t>modernizm, Młoda Polska, realizm</w:t>
            </w:r>
            <w:r w:rsidRPr="006F4891">
              <w:rPr>
                <w:rFonts w:cstheme="minorHAnsi"/>
              </w:rPr>
              <w:t xml:space="preserve">, 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opisuje formowanie się nowoczesnej świadomości narodowej Polaków (XXIII.3)</w:t>
            </w:r>
          </w:p>
          <w:p w:rsidR="00070470" w:rsidRPr="006F4891" w:rsidRDefault="00070470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  <w:spacing w:val="-12"/>
                <w:kern w:val="24"/>
              </w:rPr>
              <w:t>pozytywizm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praca organiczna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praca u podstaw</w:t>
            </w:r>
            <w:r w:rsidRPr="006F4891">
              <w:rPr>
                <w:rFonts w:ascii="Calibri" w:hAnsi="Calibri" w:cs="HelveticaNeueLTPro-Roman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Młoda Polska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postacie:Henryka Sienkiewicza, Bolesława Prusa, Władysława Reymonta, Elizy Orzeszkowej, Jana Matejki, Marii Konopnickiej,Stanisława Wyspiańskiego, Stefana Żeromskiego;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na czym </w:t>
            </w:r>
            <w:r w:rsidRPr="006F4891">
              <w:rPr>
                <w:rFonts w:ascii="Calibri" w:hAnsi="Calibri" w:cs="HelveticaNeueLTPro-Roman"/>
              </w:rPr>
              <w:lastRenderedPageBreak/>
              <w:t xml:space="preserve">polegała literatura 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Pr="006F4891">
              <w:rPr>
                <w:rFonts w:ascii="Calibri" w:hAnsi="Calibri" w:cs="HelveticaNeueLTPro-Roman"/>
              </w:rPr>
              <w:t xml:space="preserve"> ku pokrzepieniu serc;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podaje przykłady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6F4891">
              <w:rPr>
                <w:rFonts w:ascii="Calibri" w:hAnsi="Calibri" w:cs="HelveticaNeueLTPro-Roman"/>
              </w:rPr>
              <w:t xml:space="preserve"> tworzonego ku pokrzepieniu serc.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 xml:space="preserve">terminu </w:t>
            </w:r>
            <w:r w:rsidRPr="006F4891">
              <w:rPr>
                <w:rFonts w:ascii="Calibri" w:hAnsi="Calibri" w:cs="HelveticaNeueLTPro-Roman"/>
                <w:i/>
                <w:spacing w:val="-10"/>
              </w:rPr>
              <w:t>modernizm</w:t>
            </w:r>
            <w:r w:rsidRPr="006F4891">
              <w:rPr>
                <w:rFonts w:ascii="Calibri" w:hAnsi="Calibri" w:cs="HelveticaNeueLTPro-Roman"/>
                <w:spacing w:val="-10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dlaczego Galicja stała się centrum polskiej nauki i kultury;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kulturę Młodej Polski;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cechy kultury masowej </w:t>
            </w:r>
            <w:r w:rsidRPr="006F4891">
              <w:rPr>
                <w:rFonts w:ascii="Calibri" w:hAnsi="Calibri" w:cs="HelveticaNeueLTPro-Roman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literatura postyczniowa</w:t>
            </w:r>
            <w:r w:rsidRPr="006F4891">
              <w:rPr>
                <w:rFonts w:ascii="Calibri" w:hAnsi="Calibri" w:cs="HelveticaNeueLTPro-Roman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skauting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wpływ poglądów pozytywistycznych na rozwój literatury;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jaką rolę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miało popularyzowanie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historii wśród Polaków</w:t>
            </w:r>
            <w:r w:rsidRPr="006F4891">
              <w:rPr>
                <w:rFonts w:ascii="Calibri" w:hAnsi="Calibri" w:cs="HelveticaNeueLTPro-Roman"/>
              </w:rPr>
              <w:t xml:space="preserve">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ogródki jordanowskie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,</w:t>
            </w:r>
          </w:p>
          <w:p w:rsidR="00070470" w:rsidRPr="006F4891" w:rsidRDefault="00070470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Henryka Jordana, Heleny Modrzejewskiej, Andrzeja Małkowskiego, Kazimierza Prószyńskiego;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jaki wpływ na przemiany światopoglądowe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miała klęska powstania</w:t>
            </w:r>
            <w:r w:rsidRPr="006F4891">
              <w:rPr>
                <w:rFonts w:ascii="Calibri" w:hAnsi="Calibri" w:cs="HelveticaNeueLTPro-Roman"/>
              </w:rPr>
              <w:t xml:space="preserve"> </w:t>
            </w:r>
            <w:r w:rsidRPr="006F4891">
              <w:rPr>
                <w:rFonts w:ascii="Calibri" w:hAnsi="Calibri" w:cs="HelveticaNeueLTPro-Roman"/>
              </w:rPr>
              <w:lastRenderedPageBreak/>
              <w:t>styczniowego;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sztukę polską przełomu XIX i XX w.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ocenia skuteczność tworzenia literatury </w:t>
            </w:r>
            <w:r w:rsidRPr="006F4891">
              <w:rPr>
                <w:rFonts w:ascii="Calibri" w:hAnsi="Calibri" w:cs="HelveticaNeueLTPro-Roman"/>
              </w:rPr>
              <w:br/>
              <w:t>i malarstwa ku pokrzepieniu serc.</w:t>
            </w:r>
          </w:p>
          <w:p w:rsidR="00070470" w:rsidRPr="006F4891" w:rsidRDefault="00070470" w:rsidP="004304FD">
            <w:pPr>
              <w:rPr>
                <w:rFonts w:ascii="Calibri" w:hAnsi="Calibri" w:cs="HelveticaNeueLTPro-Roman"/>
              </w:rPr>
            </w:pPr>
          </w:p>
        </w:tc>
      </w:tr>
    </w:tbl>
    <w:p w:rsidR="00736FC3" w:rsidRPr="006F4891" w:rsidRDefault="00736FC3" w:rsidP="00E1613B">
      <w:pPr>
        <w:rPr>
          <w:b/>
        </w:rPr>
      </w:pPr>
    </w:p>
    <w:p w:rsidR="00734FEC" w:rsidRPr="006F4891" w:rsidRDefault="00734FEC" w:rsidP="0021519D">
      <w:pPr>
        <w:rPr>
          <w:b/>
        </w:rPr>
      </w:pPr>
    </w:p>
    <w:p w:rsidR="00734FEC" w:rsidRPr="006F4891" w:rsidRDefault="00734FEC" w:rsidP="00B555BA">
      <w:pPr>
        <w:rPr>
          <w:b/>
        </w:rPr>
      </w:pPr>
    </w:p>
    <w:p w:rsidR="002E3D73" w:rsidRPr="00F26F09" w:rsidRDefault="002E3D73" w:rsidP="002E3D73">
      <w:pPr>
        <w:jc w:val="center"/>
        <w:rPr>
          <w:sz w:val="40"/>
          <w:szCs w:val="40"/>
          <w:u w:val="single"/>
        </w:rPr>
      </w:pPr>
      <w:r w:rsidRPr="00F26F09">
        <w:rPr>
          <w:sz w:val="40"/>
          <w:szCs w:val="40"/>
          <w:u w:val="single"/>
        </w:rPr>
        <w:t>WYMAGANIA EDUKACYJNE NIEZBĘDNE DO OTRZYMANIA ROCZNYCH OCEN KLASYFIKACYJNYCH</w:t>
      </w:r>
    </w:p>
    <w:p w:rsidR="003C4711" w:rsidRPr="006F4891" w:rsidRDefault="003C4711" w:rsidP="00D2739C">
      <w:pPr>
        <w:rPr>
          <w:b/>
          <w:i/>
          <w:sz w:val="28"/>
          <w:szCs w:val="28"/>
        </w:rPr>
      </w:pPr>
    </w:p>
    <w:p w:rsidR="003C4711" w:rsidRPr="006F4891" w:rsidRDefault="003C4711" w:rsidP="00775001">
      <w:pPr>
        <w:rPr>
          <w:b/>
          <w:i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 xml:space="preserve">Odniesienia do podstawy programowej. </w:t>
            </w:r>
          </w:p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dobra</w:t>
            </w:r>
          </w:p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bardzo dobra</w:t>
            </w:r>
          </w:p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celująca</w:t>
            </w:r>
          </w:p>
          <w:p w:rsidR="00465A84" w:rsidRPr="006F4891" w:rsidRDefault="00465A84" w:rsidP="004304FD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</w:tr>
      <w:tr w:rsidR="00465A84" w:rsidRPr="006F4891" w:rsidTr="004304FD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4304FD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t>Rozdział V: I wojna światowa</w:t>
            </w: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rola nowych mocarstw (Stany Zjednoczone, Niemcy i Japonia) w zmianie układu sił na świecie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wojna rosyjsko-japońska i jej znaczenie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wyścig zbrojeń – nowe rozwiązania techniczne w służbie armii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narastanie konfliktów politycznych, gospodarczych i militarnych między </w:t>
            </w:r>
            <w:r w:rsidRPr="006F4891">
              <w:rPr>
                <w:rFonts w:cstheme="minorHAnsi"/>
              </w:rPr>
              <w:lastRenderedPageBreak/>
              <w:t>mocarstwami europejskimi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 trójprzymierza i trójporozumienia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trójprzymierze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wymienia główne przyczyny wojny (XXIV.1)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trójprzymierze</w:t>
            </w:r>
            <w:r w:rsidRPr="006F4891">
              <w:rPr>
                <w:rFonts w:ascii="Calibri" w:hAnsi="Calibri" w:cs="HelveticaNeueLTPro-Roman"/>
              </w:rPr>
              <w:t>/</w:t>
            </w:r>
            <w:r w:rsidRPr="006F4891">
              <w:rPr>
                <w:rFonts w:ascii="Calibri" w:hAnsi="Calibri" w:cs="HelveticaNeueLTPro-Roman"/>
                <w:i/>
              </w:rPr>
              <w:t>państwa centralne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trójporozumienie</w:t>
            </w:r>
            <w:r w:rsidRPr="006F4891">
              <w:rPr>
                <w:rFonts w:ascii="Calibri" w:hAnsi="Calibri" w:cs="HelveticaNeueLTPro-Roman"/>
              </w:rPr>
              <w:t>/</w:t>
            </w:r>
            <w:r w:rsidRPr="006F4891">
              <w:rPr>
                <w:rFonts w:ascii="Calibri" w:hAnsi="Calibri" w:cs="HelveticaNeueLTPro-Roman"/>
                <w:i/>
              </w:rPr>
              <w:t>ententa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na mapie państwa należące </w:t>
            </w:r>
            <w:r w:rsidRPr="006F4891">
              <w:rPr>
                <w:rFonts w:ascii="Calibri" w:hAnsi="Calibri" w:cs="HelveticaNeueLTPro-Roman"/>
              </w:rPr>
              <w:br/>
              <w:t xml:space="preserve">do trójprzymierza </w:t>
            </w:r>
            <w:r w:rsidRPr="006F4891">
              <w:rPr>
                <w:rFonts w:ascii="Calibri" w:hAnsi="Calibri" w:cs="HelveticaNeueLTPro-Roman"/>
              </w:rPr>
              <w:br/>
              <w:t>i trójporozumienia;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cele trójprzymierza </w:t>
            </w:r>
            <w:r w:rsidRPr="006F4891">
              <w:rPr>
                <w:rFonts w:ascii="Calibri" w:hAnsi="Calibri" w:cs="HelveticaNeueLTPro-Roman"/>
              </w:rPr>
              <w:br/>
              <w:t>i trójporozumienia;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na czym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polegał wyścig zbrojeń.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zna daty: zawarcia trójprzymierza (1882), powstania trójporozumienia (1907);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przyczyny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Pr="006F4891">
              <w:rPr>
                <w:rFonts w:ascii="Calibri" w:hAnsi="Calibri" w:cs="HelveticaNeueLTPro-Roman"/>
              </w:rPr>
              <w:t xml:space="preserve"> między europejskimi mocarstwami;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przykłady rywalizacji</w:t>
            </w:r>
            <w:r w:rsidRPr="006F4891">
              <w:rPr>
                <w:rFonts w:ascii="Calibri" w:hAnsi="Calibri"/>
                <w:spacing w:val="-6"/>
                <w:kern w:val="24"/>
              </w:rPr>
              <w:t>mocarstw na morzach</w:t>
            </w:r>
            <w:r w:rsidRPr="006F4891">
              <w:rPr>
                <w:rFonts w:ascii="Calibri" w:hAnsi="Calibri"/>
              </w:rPr>
              <w:t xml:space="preserve"> i </w:t>
            </w:r>
            <w:r w:rsidRPr="006F4891">
              <w:rPr>
                <w:rFonts w:ascii="Calibri" w:hAnsi="Calibri"/>
              </w:rPr>
              <w:lastRenderedPageBreak/>
              <w:t>oceanach;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 wyjaśnia, jaki wpływ</w:t>
            </w:r>
            <w:r w:rsidRPr="006F4891">
              <w:rPr>
                <w:rFonts w:ascii="Calibri" w:hAnsi="Calibri" w:cs="HelveticaNeueLTPro-Roman"/>
              </w:rPr>
              <w:t xml:space="preserve"> na ład światowy miało powstanie nowych mocarstw </w:t>
            </w:r>
            <w:r w:rsidRPr="006F4891">
              <w:rPr>
                <w:rFonts w:ascii="Calibri" w:hAnsi="Calibri" w:cs="HelveticaNeueLTPro-Roman"/>
              </w:rPr>
              <w:br/>
              <w:t xml:space="preserve">w drugiej połowie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XIX i na początku XX w.;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– opisuje okolicznościpowstania trójprzymierza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6F4891">
              <w:rPr>
                <w:rFonts w:ascii="Calibri" w:hAnsi="Calibri" w:cs="HelveticaNeueLTPro-Roman"/>
              </w:rPr>
              <w:t>i trójporozumienia;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rola zamachu w Sarajewie dla losów Europy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działania na froncie zachodnim (bitwy nad Marną, pod Verdun)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walk na froncie wschodnim (bitwy pod Tannenbergiem i Gorlicami)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działania wojenne na morzach i ich znaczenie dla przebiegu wojny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okoliczności przystąpienia Stanów Zjednoczonych do wojny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zakończenie działań wojennych – traktat brzeski, rozejm w Compiègne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wojna błyskawiczna, wojna pozycyjna, państwa centralne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główne przyczyny wojny (XXIV.1)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specyfikę działań wojennych: wojna pozycyjna, manewrowa, działania powietrzne i morskie (XXIV.2)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postęp techniczny w okresie I wojny światowej (XXIV.3)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Wielka Wojna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front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  <w:spacing w:val="-12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postać Franciszka  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Ferdynanda Habsburga;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zamachu w Sarajewie (28 VI 1914), </w:t>
            </w:r>
            <w:r w:rsidRPr="006F4891">
              <w:rPr>
                <w:rFonts w:cs="Humanst521EU-Normal"/>
              </w:rPr>
              <w:t>wypowiedzenia wojny Serbii przez Austro-Węgry (28 VII 1914),</w:t>
            </w:r>
            <w:r w:rsidRPr="006F4891">
              <w:rPr>
                <w:rFonts w:ascii="Calibri" w:hAnsi="Calibri" w:cs="HelveticaNeueLTPro-Roman"/>
              </w:rPr>
              <w:t xml:space="preserve">I wojny światowej (1914–1918), podpisania kapitulacji przez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Niemcy w Compiègne</w:t>
            </w:r>
            <w:r w:rsidRPr="006F4891">
              <w:rPr>
                <w:rFonts w:ascii="Calibri" w:hAnsi="Calibri" w:cs="HelveticaNeueLTPro-Roman"/>
              </w:rPr>
              <w:t xml:space="preserve"> (11 XI 1918);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  <w:spacing w:val="-4"/>
                <w:kern w:val="24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 wymienia przyczynę bezpośrednią wybuchu Wielkiej Wojny;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cechy charakterystyczne prowadzenia </w:t>
            </w:r>
            <w:r w:rsidRPr="006F4891">
              <w:rPr>
                <w:rFonts w:ascii="Calibri" w:hAnsi="Calibri" w:cs="HelveticaNeueLTPro-Roman"/>
              </w:rPr>
              <w:br/>
              <w:t xml:space="preserve">i przebiegu działań wojennych w czasie </w:t>
            </w:r>
            <w:r w:rsidRPr="006F4891">
              <w:rPr>
                <w:rFonts w:ascii="Calibri" w:hAnsi="Calibri" w:cs="HelveticaNeueLTPro-Roman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ultimatum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wojna błyskawiczna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wojna pozycyjna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wojna manewrowa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nieograniczona wojna podwodna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</w:t>
            </w:r>
            <w:r w:rsidRPr="006F4891">
              <w:rPr>
                <w:rFonts w:cs="Humanst521EU-Normal"/>
              </w:rPr>
              <w:t>wypowiedzenia wojny Niemcom przez Stany Zjednoczone (IV 1917),</w:t>
            </w:r>
            <w:r w:rsidRPr="006F4891">
              <w:rPr>
                <w:rFonts w:ascii="Calibri" w:hAnsi="Calibri" w:cs="HelveticaNeueLTPro-Roman"/>
              </w:rPr>
              <w:t xml:space="preserve"> podpisania traktatu brzeskiego (3 III 1918);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mapiepaństwa europejskie walczące w Wielkiej Wojnie po stronie ententy i państw centralnych;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  <w:spacing w:val="-4"/>
                <w:kern w:val="24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wymienia przyczyny pośrednie wybuchu Wielkiej Wojny;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8"/>
                <w:kern w:val="24"/>
              </w:rPr>
              <w:t>– wyjaśnia, jaki wpływ</w:t>
            </w:r>
            <w:r w:rsidRPr="006F4891">
              <w:rPr>
                <w:rFonts w:ascii="Calibri" w:hAnsi="Calibri" w:cs="HelveticaNeueLTPro-Roman"/>
              </w:rPr>
              <w:t xml:space="preserve"> na przebieg wojny miało wprowadzenie nowych rodzajów broni;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przyczyny </w:t>
            </w:r>
            <w:r w:rsidRPr="006F4891">
              <w:rPr>
                <w:rFonts w:ascii="Calibri" w:hAnsi="Calibri" w:cs="HelveticaNeueLTPro-Roman"/>
              </w:rPr>
              <w:lastRenderedPageBreak/>
              <w:t>klęski państw 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</w:rPr>
              <w:t>U–boot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ofensywa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Karola I Habsburga, Wilhelma II, Gawriło Principa;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proces kształtowania się bloku państw centralnych i państw ententy;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okoliczności kapitulacji państw 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</w:t>
            </w:r>
            <w:r w:rsidRPr="006F4891">
              <w:rPr>
                <w:rFonts w:ascii="Calibri" w:hAnsi="Calibri" w:cs="HelveticaNeueLTPro-Roman"/>
              </w:rPr>
              <w:t xml:space="preserve">przyłączenia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się Włoch do ententy</w:t>
            </w:r>
            <w:r w:rsidRPr="006F4891">
              <w:rPr>
                <w:rFonts w:ascii="Calibri" w:hAnsi="Calibri" w:cs="HelveticaNeueLTPro-Roman"/>
              </w:rPr>
              <w:t xml:space="preserve"> (1915), </w:t>
            </w:r>
            <w:r w:rsidRPr="006F4891">
              <w:rPr>
                <w:rFonts w:cs="Humanst521EU-Normal"/>
              </w:rPr>
              <w:t xml:space="preserve">bitwy nad Marną (IX 1914), bitwy pod Verdun (1916), bitwy pod Ypres (1915), bitwy nad Sommą (1916), bitwy pod Tannenbergiem (VIII 1914), </w:t>
            </w:r>
            <w:r w:rsidRPr="006F4891">
              <w:rPr>
                <w:rFonts w:ascii="Calibri" w:hAnsi="Calibri" w:cs="HelveticaNeueLTPro-Roman"/>
              </w:rPr>
              <w:t>ogłoszenia nieograniczonej wojny podwodnej (1917)</w:t>
            </w:r>
            <w:r w:rsidRPr="006F4891">
              <w:rPr>
                <w:rFonts w:cs="Humanst521EU-Normal"/>
              </w:rPr>
              <w:t xml:space="preserve">; 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jaki wpływ na losy wojny miała sytuacja wewnętrzna </w:t>
            </w:r>
            <w:r w:rsidRPr="006F4891">
              <w:rPr>
                <w:rFonts w:ascii="Calibri" w:hAnsi="Calibri" w:cs="HelveticaNeueLTPro-Roman"/>
              </w:rPr>
              <w:br/>
              <w:t xml:space="preserve">w Niemczech </w:t>
            </w:r>
            <w:r w:rsidRPr="006F4891">
              <w:rPr>
                <w:rFonts w:ascii="Calibri" w:hAnsi="Calibri" w:cs="HelveticaNeueLTPro-Roman"/>
              </w:rPr>
              <w:br/>
              <w:t>i Austro- Węgrzech;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walk na froncie zachodnim i wschodnim;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przebieg walk </w:t>
            </w:r>
            <w:r w:rsidRPr="006F4891">
              <w:rPr>
                <w:rFonts w:ascii="Calibri" w:hAnsi="Calibri" w:cs="HelveticaNeueLTPro-Roman"/>
              </w:rPr>
              <w:br/>
              <w:t xml:space="preserve">na Bałkanach 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</w:rPr>
              <w:lastRenderedPageBreak/>
              <w:t>i we Włoszech.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ocenia skutki ogłoszenia przez Niemcy nieograniczonej wojny podwodnej;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ocenia skutki zastosowania nowych rodzajów broni;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porównuje taktykę prowadzenia działań na froncie wschodnim i zachodnim.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przyczyny, przebieg i skutki rewolucji lutowej w Rosji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konflikt wewnętrzny w okresie dwuwładzy (działalność Lenina, ogłoszenie tzw. tez kwietniowych)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rewolucja październikowa i jej skutki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wojna domowa i interwencje sił ententy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następstwa polityczne i międzynarodowe rewolucji bolszewickiej i wojny domowej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mienszewicy, bolszewicy, Biała Gwardia, Armia Czerwona, Czeka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rewolucję i wojnę domową w Rosji (XXIV.4)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</w:rPr>
              <w:t>bolszewicy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ArmiaCzerwona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łagry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wybuchu rewolucji lutowej </w:t>
            </w:r>
            <w:r w:rsidRPr="006F4891">
              <w:rPr>
                <w:rFonts w:ascii="Calibri" w:hAnsi="Calibri" w:cs="HelveticaNeueLTPro-Roman"/>
              </w:rPr>
              <w:br/>
              <w:t xml:space="preserve">(III 1917), wybuchu rewolucji październikowej </w:t>
            </w:r>
            <w:r w:rsidRPr="006F4891">
              <w:rPr>
                <w:rFonts w:ascii="Calibri" w:hAnsi="Calibri" w:cs="HelveticaNeueLTPro-Roman"/>
              </w:rPr>
              <w:br/>
              <w:t>(XI 1917);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Włodzimierza Lenina;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>rozwinie skrót ZSRS.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rewolucja lutowa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rewolucja październikowa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6F4891">
              <w:rPr>
                <w:rFonts w:ascii="Calibri" w:hAnsi="Calibri" w:cs="HelveticaNeueLTPro-Roman"/>
              </w:rPr>
              <w:t xml:space="preserve">wojny domowej w Rosji (1919–1922), powstania ZSRS </w:t>
            </w:r>
            <w:r w:rsidRPr="006F4891">
              <w:rPr>
                <w:rFonts w:ascii="Calibri" w:hAnsi="Calibri" w:cs="HelveticaNeueLTPro-Roman"/>
              </w:rPr>
              <w:br/>
              <w:t>(XII 1922);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Mikołaja II;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wskazuje na mapie miejsce wybuchu rewolucji lutowej oraz rewolucji październikowej;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przyczyny i skutki rewolucji lutowej </w:t>
            </w:r>
            <w:r w:rsidRPr="006F4891">
              <w:rPr>
                <w:rFonts w:ascii="Calibri" w:hAnsi="Calibri" w:cs="HelveticaNeueLTPro-Roman"/>
              </w:rPr>
              <w:br/>
              <w:t>i październikowej;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wymienia, kto sprawuje władzę w Rosji </w:t>
            </w:r>
            <w:r w:rsidRPr="006F4891">
              <w:rPr>
                <w:rFonts w:ascii="Calibri" w:hAnsi="Calibri" w:cs="HelveticaNeueLTPro-Roman"/>
              </w:rPr>
              <w:br/>
              <w:t>po rewolucji październikowej.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10"/>
              </w:rPr>
              <w:t>terminów:</w:t>
            </w:r>
            <w:r w:rsidRPr="006F4891">
              <w:rPr>
                <w:rFonts w:ascii="Calibri" w:hAnsi="Calibri" w:cs="HelveticaNeueLTPro-Roman"/>
                <w:i/>
              </w:rPr>
              <w:t xml:space="preserve">Rada </w:t>
            </w:r>
            <w:r w:rsidRPr="006F4891">
              <w:rPr>
                <w:rFonts w:ascii="Calibri" w:hAnsi="Calibri" w:cs="HelveticaNeueLTPro-Roman"/>
                <w:i/>
                <w:spacing w:val="-10"/>
                <w:kern w:val="24"/>
              </w:rPr>
              <w:t>Komisarzy Ludowych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  <w:spacing w:val="-10"/>
                <w:kern w:val="24"/>
              </w:rPr>
              <w:t>dwuwładza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Rząd Tymczasowy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biała gwardia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Czeka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 xml:space="preserve">tezy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kwietniowe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obalenia caratu przez Rząd Tymczasowy (15 III 1917);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Lwa Trockiego, Feliksa Dzierżyńskiego;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omawia sytuację wewnętrzną w Rosji w czasie I wojny światowej;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określa przyczyny, omawia przebieg </w:t>
            </w:r>
            <w:r w:rsidRPr="006F4891">
              <w:rPr>
                <w:rFonts w:ascii="Calibri" w:hAnsi="Calibri" w:cs="HelveticaNeueLTPro-Roman"/>
              </w:rPr>
              <w:br/>
              <w:t>i skutki wojny domowej w Rosji.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eserowcy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  <w:kern w:val="24"/>
              </w:rPr>
              <w:t>mienszewicy</w:t>
            </w:r>
            <w:r w:rsidRPr="006F4891">
              <w:rPr>
                <w:rFonts w:ascii="Calibri" w:hAnsi="Calibri" w:cs="HelveticaNeueLTPro-Roman"/>
                <w:kern w:val="24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powstania Rady Komisarzy Ludowych (XI 1917);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Aleksandra Kiereńskiego, Grigorij Rasputin;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  <w:r w:rsidRPr="006F4891">
              <w:rPr>
                <w:rFonts w:ascii="Calibri" w:hAnsi="Calibri" w:cs="HelveticaNeueLTPro-Roman"/>
              </w:rPr>
              <w:t xml:space="preserve">rosyjskich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stronnictw politycznych;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omawia przebieg rewolucji lutowej;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–charakteryzuje okres dwuwładzy </w:t>
            </w:r>
            <w:r w:rsidRPr="006F4891">
              <w:rPr>
                <w:rFonts w:ascii="Calibri" w:hAnsi="Calibri" w:cs="HelveticaNeueLTPro-Roman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ocenia skutki przewrotu bolszewickiego </w:t>
            </w:r>
            <w:r w:rsidRPr="006F4891">
              <w:rPr>
                <w:rFonts w:ascii="Calibri" w:hAnsi="Calibri" w:cs="HelveticaNeueLTPro-Roman"/>
              </w:rPr>
              <w:br/>
              <w:t>dla Rosji i Europy.</w:t>
            </w: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postawy Polaków w sytuacji nadchodzącej wojny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działania Kompanii Kadrowej i Legionów Polskich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kryzys przysięgowy i jego znaczenie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działalność polskich formacji zbrojnych u </w:t>
            </w:r>
            <w:r w:rsidRPr="006F4891">
              <w:rPr>
                <w:rFonts w:cstheme="minorHAnsi"/>
              </w:rPr>
              <w:lastRenderedPageBreak/>
              <w:t>boku Rosji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powstanie Błękitnej Armii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postawa państw zaborczych wobec sprawy polskiej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Akt 5 listopada i jego znaczenie dla sprawy polskiej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stanowisko państw ententy w sprawie polskiej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znaczenie orędzie prezydenta T.W. Wilsona dla sprawy polskiej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udział Polaków w obradach konferencji pokojowej w Paryżu i jej decyzje w kwestii ziem polskich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Legiony Polskie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kryzys przysięgowy, Akt 5 listopada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Rada Regencyjna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linia Curzona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stosunek państw zaborczych do sprawy polskiej w przededniu i po wybuchu wojny (XXV.1)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polski wysiłek zbrojny i dyplomatyczny </w:t>
            </w:r>
            <w:r w:rsidRPr="006F4891">
              <w:rPr>
                <w:rFonts w:cstheme="minorHAnsi"/>
              </w:rPr>
              <w:lastRenderedPageBreak/>
              <w:t>podczas I wojny światowej (XXV.2)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</w:rPr>
              <w:t>Legiony Polskie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datę sformowania Legionów Polskich (1914), </w:t>
            </w:r>
            <w:r w:rsidRPr="006F4891">
              <w:rPr>
                <w:rFonts w:cs="Humanst521EU-Normal"/>
              </w:rPr>
              <w:t>podpisania traktatu wersalskiego (28 VI 1919)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identyfikuje postacie: Józefa Piłsudskiego,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Romana Dmowskiego,</w:t>
            </w:r>
            <w:r w:rsidRPr="006F4891">
              <w:rPr>
                <w:rFonts w:ascii="Calibri" w:hAnsi="Calibri" w:cs="HelveticaNeueLTPro-Roman"/>
              </w:rPr>
              <w:t xml:space="preserve"> Ignacego Jana Paderewskiego;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wymienia postanowienia konferencji wersalskiej w sprawie polskiej</w:t>
            </w:r>
            <w:r w:rsidRPr="006F4891">
              <w:rPr>
                <w:rFonts w:ascii="Calibri" w:hAnsi="Calibri" w:cs="HelveticaNeueLTPro-Roman"/>
              </w:rPr>
              <w:t>.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kryzys przysięgowy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Błękitna Armia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kryzysu przysięgowego (VII 1917);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omawia udział polskich formacji </w:t>
            </w:r>
            <w:r w:rsidRPr="006F4891">
              <w:rPr>
                <w:rFonts w:ascii="Calibri" w:hAnsi="Calibri" w:cs="HelveticaNeueLTPro-Roman"/>
              </w:rPr>
              <w:lastRenderedPageBreak/>
              <w:t xml:space="preserve">zbrojnych u boku państw centralnych </w:t>
            </w:r>
            <w:r w:rsidRPr="006F4891">
              <w:rPr>
                <w:rFonts w:ascii="Calibri" w:hAnsi="Calibri" w:cs="HelveticaNeueLTPro-Roman"/>
              </w:rPr>
              <w:br/>
              <w:t>i u boku ententy.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Akt 5 listopada</w:t>
            </w:r>
            <w:r w:rsidRPr="006F4891">
              <w:rPr>
                <w:rFonts w:cs="Humanst521EU-Normal"/>
              </w:rPr>
              <w:t xml:space="preserve"> (</w:t>
            </w:r>
            <w:r w:rsidRPr="006F4891">
              <w:rPr>
                <w:rFonts w:cs="Humanst521EU-Normal"/>
                <w:i/>
              </w:rPr>
              <w:t>manifest dwóch cesarzy</w:t>
            </w:r>
            <w:r w:rsidRPr="006F4891">
              <w:rPr>
                <w:rFonts w:cs="Humanst521EU-Normal"/>
              </w:rPr>
              <w:t xml:space="preserve">), </w:t>
            </w:r>
            <w:r w:rsidRPr="006F4891">
              <w:rPr>
                <w:rFonts w:cs="Humanst521EU-Normal"/>
                <w:i/>
              </w:rPr>
              <w:t>Rada Regencyjna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wydania manifestu dwóch cesarzy (5 XI 1916), programu </w:t>
            </w:r>
            <w:r w:rsidRPr="006F4891">
              <w:rPr>
                <w:rFonts w:cs="Humanst521EU-Normal"/>
              </w:rPr>
              <w:lastRenderedPageBreak/>
              <w:t>pokojowego prezydenta Wilsona (8 I 1918);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podział ziem polskich</w:t>
            </w:r>
            <w:r w:rsidRPr="006F4891">
              <w:rPr>
                <w:rFonts w:ascii="Calibri" w:hAnsi="Calibri" w:cs="HelveticaNeueLTPro-Roman"/>
              </w:rPr>
              <w:t xml:space="preserve"> w 1915 r.;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  <w:spacing w:val="-4"/>
                <w:kern w:val="24"/>
              </w:rPr>
            </w:pPr>
            <w:r w:rsidRPr="006F4891">
              <w:rPr>
                <w:rFonts w:ascii="Calibri" w:hAnsi="Calibri"/>
              </w:rPr>
              <w:t xml:space="preserve">– przedstawia okoliczności, </w:t>
            </w:r>
            <w:r w:rsidRPr="006F4891">
              <w:rPr>
                <w:rFonts w:ascii="Calibri" w:hAnsi="Calibri"/>
              </w:rPr>
              <w:br/>
              <w:t xml:space="preserve">w jakich powstały Legiony Polskie </w:t>
            </w:r>
            <w:r w:rsidRPr="006F4891">
              <w:rPr>
                <w:rFonts w:ascii="Calibri" w:hAnsi="Calibri"/>
              </w:rPr>
              <w:br/>
              <w:t>i wskazuje cele ich działalności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.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terminu: </w:t>
            </w:r>
            <w:r w:rsidRPr="006F4891">
              <w:rPr>
                <w:rFonts w:cs="Humanst521EU-Normal"/>
                <w:i/>
              </w:rPr>
              <w:t>Kompania Kadrowa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Legion Puławski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 II Brygada Legionów Polskich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ind w:right="-108"/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odezwy cara Mikołaja II (1916), powstania </w:t>
            </w:r>
            <w:r w:rsidRPr="006F4891">
              <w:rPr>
                <w:rFonts w:cs="Humanst521EU-Normal"/>
              </w:rPr>
              <w:lastRenderedPageBreak/>
              <w:t>Rady Regencyjnej (1917), wkroczenia Kompanii Kadrowej do Królestwa Polskiego (6 VIII 1914), powstania Legionu Puławskiego (1914);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okoliczności utworzenia wojska polskiego we Francji.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porównuje taktykę prowadzenia działań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6F4891">
              <w:rPr>
                <w:rFonts w:ascii="Calibri" w:hAnsi="Calibri" w:cs="HelveticaNeueLTPro-Roman"/>
              </w:rPr>
              <w:t xml:space="preserve"> i zachodnim;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ocenia wkład Legionów Polskich </w:t>
            </w:r>
            <w:r w:rsidRPr="006F4891">
              <w:rPr>
                <w:rFonts w:ascii="Calibri" w:hAnsi="Calibri" w:cs="HelveticaNeueLTPro-Roman"/>
              </w:rPr>
              <w:br/>
              <w:t>w odzyskanie niepodległości przez Polaków.</w:t>
            </w:r>
          </w:p>
        </w:tc>
      </w:tr>
      <w:tr w:rsidR="00465A84" w:rsidRPr="006F4891" w:rsidTr="004304FD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4304FD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lastRenderedPageBreak/>
              <w:t>Rozdział VI: Świat w okresie międzywojennym</w:t>
            </w: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skutki społeczne, ekonomiczne i polityczne I wojny światowej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traktat wersalski i  traktaty pokojowe z państwami centralnymi oraz ich postanowienia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 Ligi Narodów i jej znaczenie w okresie międzywojennym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 nowych lub odzyskanie niepodległości przez narody europejskie (Polska, Czechosłowacja, Królestwo SHS, Litwa, Łotwa, Estonia, Finlandia, Irlandia)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konferencja w Locarno i jej postanowienia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wielki kryzys gospodarczy – przyczyny i jego skutki polityczne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ład wersalski, mały traktat wersalski, demilitaryzacja, państwo monoetniczne, Liga Narodów, czarny czwartek, New Deal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charakteryzuje postanowienia konferencji paryskiej; ocenia </w:t>
            </w:r>
            <w:r w:rsidRPr="006F4891">
              <w:rPr>
                <w:rFonts w:cstheme="minorHAnsi"/>
              </w:rPr>
              <w:lastRenderedPageBreak/>
              <w:t>funkcjonowanie ładu wersalskiego (XXVI.2)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wyjaśnia znaczenie terminów:</w:t>
            </w:r>
            <w:r w:rsidRPr="006F4891">
              <w:rPr>
                <w:rFonts w:ascii="Calibri" w:hAnsi="Calibri" w:cs="HelveticaNeueLTPro-Roman"/>
                <w:i/>
              </w:rPr>
              <w:t>Liga Narodów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wielki kryzys gospodarczy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 zna daty: podpisania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6F4891">
              <w:rPr>
                <w:rFonts w:ascii="Calibri" w:hAnsi="Calibri" w:cs="HelveticaNeueLTPro-Roman"/>
              </w:rPr>
              <w:t xml:space="preserve"> (28 VI 1919);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państwa europejskie decydujące o ładzie wersalskim;</w:t>
            </w:r>
          </w:p>
          <w:p w:rsidR="00465A84" w:rsidRPr="006F4891" w:rsidRDefault="00465A84" w:rsidP="004304FD">
            <w:pPr>
              <w:rPr>
                <w:rFonts w:ascii="Calibri" w:hAnsi="Calibri"/>
                <w:spacing w:val="-4"/>
                <w:kern w:val="24"/>
              </w:rPr>
            </w:pPr>
            <w:r w:rsidRPr="006F4891">
              <w:rPr>
                <w:rFonts w:ascii="Calibri" w:hAnsi="Calibri"/>
              </w:rPr>
              <w:t xml:space="preserve">– wymienia postanowienia </w:t>
            </w:r>
            <w:r w:rsidRPr="006F4891">
              <w:rPr>
                <w:rFonts w:ascii="Calibri" w:hAnsi="Calibri"/>
                <w:spacing w:val="-4"/>
                <w:kern w:val="24"/>
              </w:rPr>
              <w:t>traktatu wersalskiego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przedstawia zniszczenia i straty po I wojnie światowej;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Wielka Czwórka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kern w:val="24"/>
              </w:rPr>
              <w:t>demilitaryzacja</w:t>
            </w:r>
            <w:r w:rsidRPr="006F4891">
              <w:rPr>
                <w:rFonts w:ascii="Calibri" w:hAnsi="Calibri" w:cs="HelveticaNeueLTPro-Roman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 xml:space="preserve">ład </w:t>
            </w:r>
            <w:r w:rsidRPr="006F4891">
              <w:rPr>
                <w:rFonts w:ascii="Calibri" w:hAnsi="Calibri" w:cs="HelveticaNeueLTPro-Roman"/>
                <w:i/>
                <w:kern w:val="24"/>
              </w:rPr>
              <w:lastRenderedPageBreak/>
              <w:t>wersalski</w:t>
            </w:r>
            <w:r w:rsidRPr="006F4891">
              <w:rPr>
                <w:rFonts w:ascii="Calibri" w:hAnsi="Calibri" w:cs="HelveticaNeueLTPro-Roman"/>
                <w:kern w:val="24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czarny czwartek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New Deal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6F4891">
              <w:rPr>
                <w:rFonts w:cs="Humanst521EU-Italic"/>
                <w:i/>
                <w:iCs/>
              </w:rPr>
              <w:t xml:space="preserve">New Deal </w:t>
            </w:r>
            <w:r w:rsidRPr="006F4891">
              <w:rPr>
                <w:rFonts w:cs="Humanst521EU-Normal"/>
              </w:rPr>
              <w:t>(1933);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Franklina Delano Roosevelta;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/>
              </w:rPr>
              <w:t xml:space="preserve">– </w:t>
            </w:r>
            <w:r w:rsidRPr="006F4891">
              <w:rPr>
                <w:rFonts w:cs="Humanst521EU-Normal"/>
              </w:rPr>
              <w:t>wskazuje na mapie państwa powstałe po I wojnie światowej;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 cel powstania Ligi Narodów.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plebiscyt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 xml:space="preserve">wolne </w:t>
            </w:r>
            <w:r w:rsidRPr="006F4891">
              <w:rPr>
                <w:rFonts w:ascii="Calibri" w:hAnsi="Calibri" w:cs="HelveticaNeueLTPro-Roman"/>
                <w:i/>
              </w:rPr>
              <w:lastRenderedPageBreak/>
              <w:t>miasto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mały traktat wersalski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 xml:space="preserve">charakteryzuje postanowienia małego traktatu wersalskiego; 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działalność Ligi Narodów;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charakteryzuje przejawy wielkiego </w:t>
            </w:r>
            <w:r w:rsidRPr="006F4891">
              <w:rPr>
                <w:rFonts w:ascii="Calibri" w:hAnsi="Calibri"/>
                <w:spacing w:val="-8"/>
                <w:kern w:val="24"/>
              </w:rPr>
              <w:t>kryzysu gospodarczego</w:t>
            </w:r>
            <w:r w:rsidRPr="006F4891">
              <w:rPr>
                <w:rFonts w:ascii="Calibri" w:hAnsi="Calibri"/>
              </w:rPr>
              <w:t xml:space="preserve"> i sposoby radzenia sobie z nim;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charakteryzuje postanowienia konferencji w Locarno.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zna daty: wstąpienia Niemiec do Ligi Narodów (1926), wstąpienia </w:t>
            </w:r>
            <w:r w:rsidRPr="006F4891">
              <w:rPr>
                <w:rFonts w:cs="Humanst521EU-Normal"/>
              </w:rPr>
              <w:lastRenderedPageBreak/>
              <w:t>ZSRS do Ligi Narodów (1934)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Davida Lloyd George’a, Thomasa Wilsona, Vittorio Orlando;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omawia postanowienia </w:t>
            </w:r>
            <w:r w:rsidRPr="006F4891">
              <w:rPr>
                <w:rFonts w:ascii="Calibri" w:hAnsi="Calibri"/>
                <w:spacing w:val="-4"/>
                <w:kern w:val="24"/>
              </w:rPr>
              <w:t xml:space="preserve">pokojów podpisanych </w:t>
            </w:r>
            <w:r w:rsidRPr="006F4891">
              <w:rPr>
                <w:rFonts w:ascii="Calibri" w:hAnsi="Calibri"/>
                <w:spacing w:val="-14"/>
                <w:kern w:val="24"/>
              </w:rPr>
              <w:t>z</w:t>
            </w:r>
            <w:r w:rsidRPr="006F4891">
              <w:rPr>
                <w:rFonts w:ascii="Calibri" w:hAnsi="Calibri"/>
                <w:spacing w:val="-14"/>
              </w:rPr>
              <w:t xml:space="preserve"> dawnymi sojusznikami</w:t>
            </w:r>
            <w:r w:rsidRPr="006F4891">
              <w:rPr>
                <w:rFonts w:ascii="Calibri" w:hAnsi="Calibri"/>
              </w:rPr>
              <w:t xml:space="preserve"> Niemiec;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ocenia skuteczność funkcjonowania ładu wersalskiego;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wpływ </w:t>
            </w:r>
            <w:r w:rsidRPr="006F4891">
              <w:rPr>
                <w:rFonts w:ascii="Calibri" w:hAnsi="Calibri"/>
              </w:rPr>
              <w:lastRenderedPageBreak/>
              <w:t>wielkiego kryzysu gospodarczego na sytuację polityczną w Europie;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jaką rolę w podważeniu ładu wersalskiego odegrał układ w Locarno.</w:t>
            </w: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przyczyny powojennego kryzysu demokracji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powstanie i rozwój niemieckiego </w:t>
            </w:r>
            <w:r w:rsidRPr="006F4891">
              <w:rPr>
                <w:rFonts w:cstheme="minorHAnsi"/>
              </w:rPr>
              <w:lastRenderedPageBreak/>
              <w:t>narodowego socjalizmu (ideologia, działalność partii narodowosocjalistycznej)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okoliczności przejęcia władzy przez A. Hitlera, budowa państwa i społeczeństwa totalitarnego w Niemczech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represje i zbrodnie nazistów w pierwszych latach sprawowania władzy w Niemczech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465A84" w:rsidRPr="006F4891" w:rsidRDefault="00465A84" w:rsidP="004304FD">
            <w:pPr>
              <w:rPr>
                <w:rFonts w:cstheme="minorHAnsi"/>
                <w:lang w:val="en-US"/>
              </w:rPr>
            </w:pPr>
            <w:r w:rsidRPr="006F4891">
              <w:rPr>
                <w:rFonts w:cstheme="minorHAnsi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charakteryzuje oblicza totalitaryzmu (niemieckiego narodowego </w:t>
            </w:r>
            <w:r w:rsidRPr="006F4891">
              <w:rPr>
                <w:rFonts w:cstheme="minorHAnsi"/>
              </w:rPr>
              <w:lastRenderedPageBreak/>
              <w:t>socjalizmu […]) (XXVI.3)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faszyzm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narodowy socjalizm (nazizm</w:t>
            </w:r>
            <w:r w:rsidRPr="006F4891">
              <w:rPr>
                <w:rFonts w:ascii="Calibri" w:hAnsi="Calibri" w:cs="HelveticaNeueLTPro-Roman"/>
                <w:spacing w:val="-14"/>
                <w:kern w:val="24"/>
              </w:rPr>
              <w:t>),</w:t>
            </w:r>
            <w:r w:rsidRPr="006F4891">
              <w:rPr>
                <w:rFonts w:ascii="Calibri" w:hAnsi="Calibri" w:cs="HelveticaNeueLTPro-Roman"/>
                <w:i/>
              </w:rPr>
              <w:t>obóz koncentracyjny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lastRenderedPageBreak/>
              <w:t>führer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daty: marszu na Rzym (1922), przejęcia przez Adolfa Hitlera funkcji kanclerza (I 1933);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>– identyfikuje postać Adolfa Hitlera;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cechy charakterystyczne nazizmu.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marsz na Rzym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14"/>
                <w:kern w:val="24"/>
              </w:rPr>
              <w:t>antysemityzm</w:t>
            </w:r>
            <w:r w:rsidRPr="006F4891">
              <w:rPr>
                <w:rFonts w:ascii="Calibri" w:hAnsi="Calibri" w:cs="HelveticaNeueLTPro-Roman"/>
                <w:spacing w:val="-14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ustawy norymberskie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lastRenderedPageBreak/>
              <w:t>totalitaryzm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Gestapo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</w:t>
            </w:r>
            <w:r w:rsidRPr="006F4891">
              <w:rPr>
                <w:rFonts w:cs="Humanst521EU-Normal"/>
              </w:rPr>
              <w:t>przyjęcia ustaw norymberskich (1935), nocy kryształowej (1938);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postać </w:t>
            </w:r>
            <w:r w:rsidRPr="006F4891">
              <w:rPr>
                <w:rFonts w:cs="Humanst521EU-Normal"/>
              </w:rPr>
              <w:t>Josefa Goebbelsa, Heinricha Himmlera;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opisuje okoliczności</w:t>
            </w:r>
            <w:r w:rsidRPr="006F4891">
              <w:rPr>
                <w:rFonts w:ascii="Calibri" w:hAnsi="Calibri"/>
                <w:spacing w:val="-8"/>
                <w:kern w:val="24"/>
              </w:rPr>
              <w:t>przejęcia władzy przez</w:t>
            </w:r>
            <w:r w:rsidRPr="006F4891">
              <w:rPr>
                <w:rFonts w:ascii="Calibri" w:hAnsi="Calibri"/>
              </w:rPr>
              <w:t xml:space="preserve"> Adolfa Hitlera;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politykę nazistów wobec Żydów.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noc długichnoży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ustawy norymberskie</w:t>
            </w:r>
            <w:r w:rsidRPr="006F4891">
              <w:rPr>
                <w:rFonts w:cs="Humanst521EU-Normal"/>
              </w:rPr>
              <w:t>,</w:t>
            </w:r>
            <w:r w:rsidRPr="006F4891">
              <w:rPr>
                <w:rFonts w:cs="Humanst521EU-Normal"/>
                <w:i/>
              </w:rPr>
              <w:t xml:space="preserve">noc </w:t>
            </w:r>
            <w:r w:rsidRPr="006F4891">
              <w:rPr>
                <w:rFonts w:cs="Humanst521EU-Normal"/>
                <w:i/>
              </w:rPr>
              <w:lastRenderedPageBreak/>
              <w:t>kryształowa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totalitaryzm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przejęcia przez Benita Mussoliniego funkcji premiera (1922), funkcjonowania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Republiki Weimarskiej</w:t>
            </w:r>
            <w:r w:rsidRPr="006F4891">
              <w:rPr>
                <w:rFonts w:ascii="Calibri" w:hAnsi="Calibri" w:cs="HelveticaNeueLTPro-Roman"/>
              </w:rPr>
              <w:t xml:space="preserve"> (1919–1933), przejęcia pełnej władzy w Niemczech przez Adolfa Hitlera (VIII 1934);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w jaki sposób naziści kontrolowali życie obywateli.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Pr="006F4891">
              <w:rPr>
                <w:rFonts w:cs="Humanst521EU-Normal"/>
                <w:i/>
              </w:rPr>
              <w:t>korporacja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pucz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indoktrynacja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– zna daty: puczu monachijskiego</w:t>
            </w:r>
            <w:r w:rsidRPr="006F4891">
              <w:rPr>
                <w:rFonts w:ascii="Calibri" w:hAnsi="Calibri" w:cs="HelveticaNeueLTPro-Roman"/>
              </w:rPr>
              <w:t xml:space="preserve"> (1923), podpalenia Reichstagu (II 1933);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sytuację Niemiec </w:t>
            </w:r>
            <w:r w:rsidRPr="006F4891">
              <w:rPr>
                <w:rFonts w:ascii="Calibri" w:hAnsi="Calibri"/>
              </w:rPr>
              <w:br/>
              <w:t xml:space="preserve">po zakończeniu </w:t>
            </w:r>
            <w:r w:rsidRPr="006F4891">
              <w:rPr>
                <w:rFonts w:ascii="Calibri" w:hAnsi="Calibri"/>
              </w:rPr>
              <w:br/>
              <w:t>I wojny światowej;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omawia przyczyny </w:t>
            </w:r>
            <w:r w:rsidRPr="006F4891">
              <w:rPr>
                <w:rFonts w:ascii="Calibri" w:hAnsi="Calibri"/>
                <w:spacing w:val="-10"/>
                <w:kern w:val="24"/>
              </w:rPr>
              <w:t xml:space="preserve">popularności </w:t>
            </w:r>
            <w:r w:rsidRPr="006F4891">
              <w:rPr>
                <w:rFonts w:ascii="Calibri" w:hAnsi="Calibri"/>
                <w:spacing w:val="-12"/>
                <w:kern w:val="24"/>
              </w:rPr>
              <w:t>nazistów</w:t>
            </w:r>
            <w:r w:rsidRPr="006F4891">
              <w:rPr>
                <w:rFonts w:ascii="Calibri" w:hAnsi="Calibri"/>
              </w:rPr>
              <w:t xml:space="preserve"> w Niemczech.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wyjaśnia, dlaczego w Europie zyskały popularność rządy totalitarne;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zbrodniczą </w:t>
            </w:r>
            <w:r w:rsidRPr="006F4891">
              <w:rPr>
                <w:rFonts w:ascii="Calibri" w:hAnsi="Calibri"/>
              </w:rPr>
              <w:lastRenderedPageBreak/>
              <w:t xml:space="preserve">politykę nazistów </w:t>
            </w:r>
            <w:r w:rsidRPr="006F4891">
              <w:rPr>
                <w:rFonts w:ascii="Calibri" w:hAnsi="Calibri"/>
              </w:rPr>
              <w:br/>
              <w:t>do 1939 r.;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wpływ polityki prowadzonej przez Adolfa Hitlera </w:t>
            </w:r>
            <w:r w:rsidRPr="006F4891">
              <w:rPr>
                <w:rFonts w:ascii="Calibri" w:hAnsi="Calibri"/>
              </w:rPr>
              <w:br/>
              <w:t>na życie obywateli.</w:t>
            </w: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ekspansja terytorialna Rosji Radzieckiej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utworzenie ZSRS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okoliczności przejęcia władzy przez J. Stalina i metody jej </w:t>
            </w:r>
            <w:r w:rsidRPr="006F4891">
              <w:rPr>
                <w:rFonts w:cstheme="minorHAnsi"/>
              </w:rPr>
              <w:lastRenderedPageBreak/>
              <w:t>sprawowania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funkcjonowanie gospodarki w ZSRS w okresie międzywojennym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terror komunistyczny i wielka czystka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propaganda komunistyczna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stosunki sowiecko-niemieckie w okresie międzywojennym i znaczenie współpracy tych państw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powstanie, cele i działalność Kominternu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stalinizm, NKWD, kult jednostki, wielka czystka, komunizm wojenny, Nowa Ekonomiczna Polityka, kolektywizacja, gospodarka planowa, Gułag, łagry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terminów: </w:t>
            </w:r>
            <w:r w:rsidRPr="006F4891">
              <w:rPr>
                <w:rFonts w:cstheme="minorHAnsi"/>
                <w:i/>
              </w:rPr>
              <w:t>stalinizm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kult jednostki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łagier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  <w:spacing w:val="-10"/>
                <w:kern w:val="24"/>
              </w:rPr>
            </w:pPr>
            <w:r w:rsidRPr="006F4891">
              <w:rPr>
                <w:rFonts w:cstheme="minorHAnsi"/>
                <w:spacing w:val="-8"/>
                <w:kern w:val="24"/>
              </w:rPr>
              <w:t>– zna daty: utworzenia</w:t>
            </w:r>
            <w:r w:rsidRPr="006F4891">
              <w:rPr>
                <w:rFonts w:cstheme="minorHAnsi"/>
              </w:rPr>
              <w:t xml:space="preserve"> ZSRS (30 XII 1922), paktu Ribbentrop- </w:t>
            </w:r>
            <w:r w:rsidRPr="006F4891">
              <w:rPr>
                <w:rFonts w:cstheme="minorHAnsi"/>
                <w:spacing w:val="-10"/>
                <w:kern w:val="24"/>
              </w:rPr>
              <w:lastRenderedPageBreak/>
              <w:t>Mołotow (23 VIII 1939);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- rozwinie skrót NEP;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identyfikuje postać Józefa Stalina;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cechy charakterystyczne państwa stalinowskiego.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theme="minorHAnsi"/>
                <w:i/>
              </w:rPr>
              <w:t xml:space="preserve">Nowa 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Ekonomiczna Polityka</w:t>
            </w:r>
            <w:r w:rsidRPr="006F4891">
              <w:rPr>
                <w:rFonts w:cstheme="minorHAnsi"/>
                <w:spacing w:val="-8"/>
                <w:kern w:val="24"/>
              </w:rPr>
              <w:t>,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wielka czystka</w:t>
            </w:r>
            <w:r w:rsidRPr="006F4891">
              <w:rPr>
                <w:rFonts w:cstheme="minorHAnsi"/>
                <w:spacing w:val="-8"/>
                <w:kern w:val="24"/>
              </w:rPr>
              <w:t xml:space="preserve">, 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NKWD</w:t>
            </w:r>
            <w:r w:rsidRPr="006F4891">
              <w:rPr>
                <w:rFonts w:cstheme="minorHAnsi"/>
                <w:spacing w:val="-8"/>
                <w:kern w:val="24"/>
              </w:rPr>
              <w:t>,</w:t>
            </w:r>
            <w:r w:rsidRPr="006F4891">
              <w:rPr>
                <w:rFonts w:cstheme="minorHAnsi"/>
                <w:i/>
                <w:spacing w:val="-4"/>
                <w:kern w:val="24"/>
              </w:rPr>
              <w:t>Gułag</w:t>
            </w:r>
            <w:r w:rsidRPr="006F4891">
              <w:rPr>
                <w:rFonts w:cstheme="minorHAnsi"/>
                <w:spacing w:val="-4"/>
                <w:kern w:val="24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 xml:space="preserve">– zna datę </w:t>
            </w:r>
            <w:r w:rsidRPr="006F4891">
              <w:rPr>
                <w:rFonts w:cstheme="minorHAnsi"/>
              </w:rPr>
              <w:t xml:space="preserve">układu w </w:t>
            </w:r>
            <w:r w:rsidRPr="006F4891">
              <w:rPr>
                <w:rFonts w:cstheme="minorHAnsi"/>
              </w:rPr>
              <w:lastRenderedPageBreak/>
              <w:t>Rapallo (1922;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wyjaśnia, w jaki sposób w ZSRS realizowano kult jednostki;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- rozwinie skrót NKWD;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metody stosowane przez Józefa Stalina w celu umocnienia swoich wpływów.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</w:t>
            </w:r>
            <w:r w:rsidRPr="006F4891">
              <w:rPr>
                <w:rFonts w:cstheme="minorHAnsi"/>
                <w:spacing w:val="-4"/>
                <w:kern w:val="24"/>
              </w:rPr>
              <w:t xml:space="preserve">terminów: </w:t>
            </w:r>
            <w:r w:rsidRPr="006F4891">
              <w:rPr>
                <w:rFonts w:cstheme="minorHAnsi"/>
                <w:i/>
              </w:rPr>
              <w:t>kołchoz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  <w:spacing w:val="-4"/>
                <w:kern w:val="24"/>
              </w:rPr>
              <w:t>kolektywizacja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rolnictwa</w:t>
            </w:r>
            <w:r w:rsidRPr="006F4891">
              <w:rPr>
                <w:rFonts w:cstheme="minorHAnsi"/>
                <w:spacing w:val="-8"/>
                <w:kern w:val="24"/>
              </w:rPr>
              <w:t xml:space="preserve">, 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gospodarka</w:t>
            </w:r>
            <w:r w:rsidRPr="006F4891">
              <w:rPr>
                <w:rFonts w:cstheme="minorHAnsi"/>
                <w:i/>
              </w:rPr>
              <w:t xml:space="preserve"> planowa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czystka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zna daty: ogłoszenia NEP (1921), wielkiej czystki (1936–1938), kolektywizacji rolnictwa (1928), głodu na Ukrainie (1932–1933);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- rozwinie skróty: WKP(b);</w:t>
            </w:r>
          </w:p>
          <w:p w:rsidR="00465A84" w:rsidRPr="006F4891" w:rsidRDefault="00465A84" w:rsidP="004304FD">
            <w:pPr>
              <w:rPr>
                <w:rFonts w:cstheme="minorHAnsi"/>
                <w:spacing w:val="-8"/>
                <w:kern w:val="24"/>
              </w:rPr>
            </w:pPr>
            <w:r w:rsidRPr="006F4891">
              <w:rPr>
                <w:rFonts w:cstheme="minorHAnsi"/>
              </w:rPr>
              <w:t xml:space="preserve">– identyfikuje </w:t>
            </w:r>
            <w:r w:rsidRPr="006F4891">
              <w:rPr>
                <w:rFonts w:cstheme="minorHAnsi"/>
                <w:spacing w:val="-14"/>
                <w:kern w:val="24"/>
              </w:rPr>
              <w:t xml:space="preserve">postacie: </w:t>
            </w:r>
            <w:r w:rsidRPr="006F4891">
              <w:rPr>
                <w:rFonts w:cstheme="minorHAnsi"/>
                <w:spacing w:val="-16"/>
                <w:kern w:val="24"/>
              </w:rPr>
              <w:t>Wiaczesława Mołotowa,</w:t>
            </w:r>
            <w:r w:rsidRPr="006F4891">
              <w:rPr>
                <w:rFonts w:cstheme="minorHAnsi"/>
                <w:spacing w:val="-8"/>
                <w:kern w:val="24"/>
              </w:rPr>
              <w:t>Joachima Ribbentropa;</w:t>
            </w:r>
          </w:p>
          <w:p w:rsidR="00465A84" w:rsidRPr="006F4891" w:rsidRDefault="00465A84" w:rsidP="004304FD">
            <w:pPr>
              <w:ind w:right="-108"/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relacje między ZSRS a Niemcami do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theme="minorHAnsi"/>
                <w:i/>
                <w:spacing w:val="-4"/>
                <w:kern w:val="24"/>
              </w:rPr>
              <w:t>komunizm</w:t>
            </w:r>
            <w:r w:rsidRPr="006F4891">
              <w:rPr>
                <w:rFonts w:cstheme="minorHAnsi"/>
                <w:i/>
              </w:rPr>
              <w:t xml:space="preserve"> wojenny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wskazuje na mapienajwiększe </w:t>
            </w:r>
            <w:r w:rsidRPr="006F4891">
              <w:rPr>
                <w:rFonts w:cstheme="minorHAnsi"/>
              </w:rPr>
              <w:lastRenderedPageBreak/>
              <w:t>skupiska łagrów;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dlaczego </w:t>
            </w:r>
            <w:r w:rsidRPr="006F4891">
              <w:rPr>
                <w:rFonts w:cstheme="minorHAnsi"/>
                <w:spacing w:val="-6"/>
                <w:kern w:val="24"/>
              </w:rPr>
              <w:t>system komunistyczny</w:t>
            </w:r>
            <w:r w:rsidRPr="006F4891">
              <w:rPr>
                <w:rFonts w:cstheme="minorHAnsi"/>
              </w:rPr>
              <w:t xml:space="preserve"> w ZSRS jest oceniany jako zbrodniczy;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reformy gospodarcze Józefa Stalina.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ocenia politykę Stalina wobec przeciwników;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skutki </w:t>
            </w:r>
            <w:r w:rsidRPr="006F4891">
              <w:rPr>
                <w:rFonts w:cstheme="minorHAnsi"/>
                <w:spacing w:val="-8"/>
                <w:kern w:val="24"/>
              </w:rPr>
              <w:t>reform gospodarczych</w:t>
            </w:r>
            <w:r w:rsidRPr="006F4891">
              <w:rPr>
                <w:rFonts w:cstheme="minorHAnsi"/>
              </w:rPr>
              <w:t xml:space="preserve"> wprowadzonych </w:t>
            </w:r>
            <w:r w:rsidRPr="006F4891">
              <w:rPr>
                <w:rFonts w:cstheme="minorHAnsi"/>
              </w:rPr>
              <w:br/>
            </w:r>
            <w:r w:rsidRPr="006F4891">
              <w:rPr>
                <w:rFonts w:cstheme="minorHAnsi"/>
              </w:rPr>
              <w:lastRenderedPageBreak/>
              <w:t>w ZSRS przez Stalina.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przemiany społeczne i obyczajowe po I wojnie światowej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przemiany w modzie i życiu codziennym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nauki i techniki (wynalazki, środki transportu publicznego, motoryzacja, kino, radio, telewizja)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kultura masowa i jej wpływ na społeczeństwo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nowe kierunki w architekturze i sztuce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emancypacja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kultura masowa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mass media, produkcja taśmowa, indoktrynacja, funkcjonalizm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opisuje kulturowe i cywilizacyjne następstwa wojny (XXVI.1)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mass media</w:t>
            </w:r>
            <w:r w:rsidRPr="006F4891">
              <w:rPr>
                <w:rFonts w:cs="Humanst521EU-Normal"/>
              </w:rPr>
              <w:t xml:space="preserve">,  </w:t>
            </w:r>
            <w:r w:rsidRPr="006F4891">
              <w:rPr>
                <w:rFonts w:cs="Humanst521EU-Normal"/>
                <w:i/>
              </w:rPr>
              <w:t>emancypacja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prawa wyborcze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postać Charliego Chaplina;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rodzaje mass mediów;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cs="Humanst521EU-Normal"/>
              </w:rPr>
              <w:t>− wymienia nowe nurty w architekturze i sztuce;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przedstawia społeczne skutki </w:t>
            </w:r>
            <w:r w:rsidRPr="006F4891">
              <w:rPr>
                <w:rFonts w:ascii="Calibri" w:hAnsi="Calibri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przedstawia rozwój środków komunikacji i mass mediów w okresie międzywojennym;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charakteryzuje zmiany społeczne w dwudziestoleciu międzywojennym.</w:t>
            </w:r>
          </w:p>
          <w:p w:rsidR="00465A84" w:rsidRPr="006F4891" w:rsidRDefault="00465A84" w:rsidP="004304FD">
            <w:pPr>
              <w:rPr>
                <w:rFonts w:ascii="Calibri" w:hAnsi="Calibri"/>
                <w:spacing w:val="-4"/>
                <w:kern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ind w:right="-108"/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cs="Humanst521EU-Normal"/>
                <w:i/>
              </w:rPr>
              <w:t>modernizm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dadaizm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surrealizm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futuryzm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postać Orsona Wellesa;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wyjaśnia, jakie cele przyświecały nowym trendom w </w:t>
            </w:r>
            <w:r w:rsidRPr="006F4891">
              <w:rPr>
                <w:rFonts w:ascii="Calibri" w:hAnsi="Calibri"/>
              </w:rPr>
              <w:lastRenderedPageBreak/>
              <w:t>architekturze i sztuce.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funkcjonalizm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socrealizm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indoktrynacja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postać Rudolfa Valentino 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datę przyznania prawa </w:t>
            </w:r>
            <w:r w:rsidRPr="006F4891">
              <w:rPr>
                <w:rFonts w:cs="Humanst521EU-Normal"/>
              </w:rPr>
              <w:lastRenderedPageBreak/>
              <w:t>wyborczego kobietom w Polsce (1918);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Pr="006F4891">
              <w:rPr>
                <w:rFonts w:ascii="Calibri" w:hAnsi="Calibri"/>
              </w:rPr>
              <w:t xml:space="preserve"> wyjaśnia i ocenia wpływ mass mediów na społeczeństwo </w:t>
            </w:r>
            <w:r w:rsidRPr="006F4891">
              <w:rPr>
                <w:rFonts w:ascii="Calibri" w:hAnsi="Calibri"/>
              </w:rPr>
              <w:br/>
              <w:t>w dwudziestoleciu międzywojennym.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ocenia zmiany, jakie zaszły </w:t>
            </w:r>
            <w:r w:rsidRPr="006F4891">
              <w:rPr>
                <w:rFonts w:ascii="Calibri" w:hAnsi="Calibri"/>
              </w:rPr>
              <w:br/>
              <w:t xml:space="preserve">w społeczeństwie </w:t>
            </w:r>
            <w:r w:rsidRPr="006F4891">
              <w:rPr>
                <w:rFonts w:ascii="Calibri" w:hAnsi="Calibri"/>
              </w:rPr>
              <w:br/>
              <w:t xml:space="preserve">po zakończeniu </w:t>
            </w:r>
            <w:r w:rsidRPr="006F4891">
              <w:rPr>
                <w:rFonts w:ascii="Calibri" w:hAnsi="Calibri"/>
              </w:rPr>
              <w:br/>
              <w:t>I wojny światowej.</w:t>
            </w:r>
          </w:p>
        </w:tc>
      </w:tr>
      <w:tr w:rsidR="00465A84" w:rsidRPr="006F4891" w:rsidTr="004304FD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militaryzacja Niemiec i jej konsekwencje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znaczenie zbliżenia politycznego Włoch, Niemiec i Japonii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okoliczności </w:t>
            </w:r>
            <w:r w:rsidRPr="006F4891">
              <w:rPr>
                <w:rFonts w:cstheme="minorHAnsi"/>
                <w:i/>
              </w:rPr>
              <w:t>Anschlussu</w:t>
            </w:r>
            <w:r w:rsidRPr="006F4891">
              <w:rPr>
                <w:rFonts w:cstheme="minorHAnsi"/>
              </w:rPr>
              <w:t xml:space="preserve"> Austrii – polityka ustępstw Zachodu wobec Niemiec – konferencja w Monachium i jej następstwa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Europa w przededniu wojny – aneksja Czechosłowacji, zajęcie Kłajpedy przez III Rzeszę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remilitaryzacja, Anschluss, państwa osi, polityka ustępstw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postać historyczna: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politykę hitlerowskich Niemiec służącą rozbijaniu systemu wersalskiego w Europie (XXX.1)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politykę ustępstw Zachodu wobec Niemiec Hitlera (XXX.2)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terminu: </w:t>
            </w:r>
            <w:r w:rsidRPr="006F4891">
              <w:rPr>
                <w:rFonts w:cstheme="minorHAnsi"/>
                <w:i/>
              </w:rPr>
              <w:t>aneksja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  <w:spacing w:val="-4"/>
                <w:kern w:val="24"/>
              </w:rPr>
              <w:t>Anschluss</w:t>
            </w:r>
            <w:r w:rsidRPr="006F4891">
              <w:rPr>
                <w:rFonts w:cstheme="minorHAnsi"/>
                <w:spacing w:val="-4"/>
                <w:kern w:val="24"/>
              </w:rPr>
              <w:t xml:space="preserve">, </w:t>
            </w:r>
            <w:r w:rsidRPr="006F4891">
              <w:rPr>
                <w:rFonts w:cstheme="minorHAnsi"/>
                <w:i/>
              </w:rPr>
              <w:t xml:space="preserve">oś Berlin- </w:t>
            </w:r>
            <w:r w:rsidRPr="006F4891">
              <w:rPr>
                <w:rFonts w:cstheme="minorHAnsi"/>
                <w:i/>
                <w:spacing w:val="-12"/>
                <w:kern w:val="24"/>
              </w:rPr>
              <w:t>Rzym-Tokio</w:t>
            </w:r>
            <w:r w:rsidRPr="006F4891">
              <w:rPr>
                <w:rFonts w:cstheme="minorHAnsi"/>
                <w:spacing w:val="-12"/>
                <w:kern w:val="24"/>
              </w:rPr>
              <w:t xml:space="preserve"> (</w:t>
            </w:r>
            <w:r w:rsidRPr="006F4891">
              <w:rPr>
                <w:rFonts w:cstheme="minorHAnsi"/>
                <w:i/>
                <w:spacing w:val="-12"/>
                <w:kern w:val="24"/>
              </w:rPr>
              <w:t>państwa osi</w:t>
            </w:r>
            <w:r w:rsidRPr="006F4891">
              <w:rPr>
                <w:rFonts w:cstheme="minorHAnsi"/>
                <w:spacing w:val="-12"/>
                <w:kern w:val="24"/>
              </w:rPr>
              <w:t>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  <w:kern w:val="24"/>
              </w:rPr>
              <w:t>– identyfikuje postacie:</w:t>
            </w:r>
            <w:r w:rsidRPr="006F4891">
              <w:rPr>
                <w:rFonts w:cstheme="minorHAnsi"/>
              </w:rPr>
              <w:t xml:space="preserve"> Benita Mussoliniego, Adolfa Hitlera;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wskazuje na mapie </w:t>
            </w:r>
            <w:r w:rsidRPr="006F4891">
              <w:rPr>
                <w:rFonts w:cstheme="minorHAnsi"/>
                <w:spacing w:val="-4"/>
                <w:kern w:val="24"/>
              </w:rPr>
              <w:t>państwa europejskie,</w:t>
            </w:r>
            <w:r w:rsidRPr="006F4891">
              <w:rPr>
                <w:rFonts w:cstheme="minorHAnsi"/>
              </w:rPr>
              <w:t xml:space="preserve"> które padły ofiarą agresji Niemiec </w:t>
            </w:r>
            <w:r w:rsidRPr="006F4891">
              <w:rPr>
                <w:rFonts w:cstheme="minorHAnsi"/>
              </w:rPr>
              <w:br/>
              <w:t>i Włoch;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podaje przykłady łamania postanowień traktatu wersalskiego przez Hitlera.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</w:t>
            </w:r>
            <w:r w:rsidRPr="006F4891">
              <w:rPr>
                <w:rFonts w:cstheme="minorHAnsi"/>
                <w:spacing w:val="-4"/>
                <w:kern w:val="24"/>
              </w:rPr>
              <w:t>terminu</w:t>
            </w:r>
            <w:r w:rsidRPr="006F4891">
              <w:rPr>
                <w:rFonts w:cstheme="minorHAnsi"/>
                <w:i/>
              </w:rPr>
              <w:t>appeasement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</w:t>
            </w:r>
            <w:r w:rsidRPr="006F4891">
              <w:rPr>
                <w:rFonts w:cs="Humanst521EU-Italic"/>
                <w:i/>
                <w:iCs/>
              </w:rPr>
              <w:t xml:space="preserve">Anschlussu </w:t>
            </w:r>
            <w:r w:rsidRPr="006F4891">
              <w:rPr>
                <w:rFonts w:cs="Humanst521EU-Normal"/>
              </w:rPr>
              <w:t>Austrii (III 1938), konferencji w Monachium (29–30 IX 1938);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postanowienia konferencji </w:t>
            </w:r>
            <w:r w:rsidRPr="006F4891">
              <w:rPr>
                <w:rFonts w:cstheme="minorHAnsi"/>
              </w:rPr>
              <w:br/>
              <w:t>w Monachium.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terminu </w:t>
            </w:r>
            <w:r w:rsidRPr="006F4891">
              <w:rPr>
                <w:rFonts w:cstheme="minorHAnsi"/>
                <w:i/>
              </w:rPr>
              <w:t>remilitaryzacja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remilitaryzacji Nadrenii (1936), aneksji Czech i Moraw przez III Rzeszę (III 1939);</w:t>
            </w:r>
          </w:p>
          <w:p w:rsidR="00465A84" w:rsidRPr="006F4891" w:rsidRDefault="00465A84" w:rsidP="004304FD">
            <w:pPr>
              <w:pStyle w:val="Bezodstpw"/>
            </w:pPr>
            <w:r w:rsidRPr="006F4891">
              <w:t xml:space="preserve">– przedstawia </w:t>
            </w:r>
            <w:r w:rsidRPr="006F4891">
              <w:rPr>
                <w:kern w:val="24"/>
              </w:rPr>
              <w:t xml:space="preserve">przyczyny </w:t>
            </w:r>
            <w:r w:rsidRPr="006F4891">
              <w:rPr>
                <w:i/>
                <w:spacing w:val="-2"/>
                <w:kern w:val="24"/>
              </w:rPr>
              <w:t>Anschlussu</w:t>
            </w:r>
            <w:r w:rsidRPr="006F4891">
              <w:t xml:space="preserve"> Austrii;</w:t>
            </w:r>
          </w:p>
          <w:p w:rsidR="00465A84" w:rsidRPr="006F4891" w:rsidRDefault="00465A84" w:rsidP="004304FD">
            <w:pPr>
              <w:pStyle w:val="Bezodstpw"/>
            </w:pP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identyfikuje postać </w:t>
            </w:r>
            <w:r w:rsidRPr="006F4891">
              <w:rPr>
                <w:rFonts w:cstheme="minorHAnsi"/>
                <w:spacing w:val="-8"/>
                <w:kern w:val="24"/>
              </w:rPr>
              <w:t>Neville’a Chamberlaina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proces militaryzacji Niemiec;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 xml:space="preserve">– omawia okoliczności </w:t>
            </w:r>
            <w:r w:rsidRPr="006F4891">
              <w:rPr>
                <w:rFonts w:cstheme="minorHAnsi"/>
              </w:rPr>
              <w:t>zwołania konferencji monachijskiej.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proklamowania niepodległości Słowacji (III 1939), zajęcia przez Niemcy Okręgu Kłajpedy (III 1939);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przedstawia skutki decyzji podjętych </w:t>
            </w:r>
            <w:r w:rsidRPr="006F4891">
              <w:rPr>
                <w:rFonts w:cstheme="minorHAnsi"/>
              </w:rPr>
              <w:br/>
              <w:t>na konferencji monachijskiej.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postawę polityków państw </w:t>
            </w:r>
            <w:r w:rsidRPr="006F4891">
              <w:rPr>
                <w:rFonts w:cstheme="minorHAnsi"/>
                <w:kern w:val="24"/>
              </w:rPr>
              <w:t xml:space="preserve">zachodnich </w:t>
            </w:r>
            <w:r w:rsidRPr="006F4891">
              <w:rPr>
                <w:rFonts w:cstheme="minorHAnsi"/>
                <w:kern w:val="24"/>
              </w:rPr>
              <w:br/>
              <w:t>na konferencji</w:t>
            </w:r>
            <w:r w:rsidRPr="006F4891">
              <w:rPr>
                <w:rFonts w:cstheme="minorHAnsi"/>
              </w:rPr>
              <w:br/>
              <w:t>w Monachium;</w:t>
            </w:r>
          </w:p>
          <w:p w:rsidR="00465A84" w:rsidRPr="006F4891" w:rsidRDefault="00465A84" w:rsidP="004304FD">
            <w:pPr>
              <w:rPr>
                <w:rFonts w:ascii="Calibri" w:hAnsi="Calibri"/>
              </w:rPr>
            </w:pPr>
            <w:r w:rsidRPr="006F4891">
              <w:rPr>
                <w:rFonts w:cstheme="minorHAnsi"/>
                <w:spacing w:val="-12"/>
                <w:kern w:val="24"/>
              </w:rPr>
              <w:t>–</w:t>
            </w:r>
            <w:r w:rsidRPr="006F4891">
              <w:rPr>
                <w:rFonts w:cstheme="minorHAnsi"/>
              </w:rPr>
              <w:t xml:space="preserve"> ocenia skutki polityki </w:t>
            </w:r>
            <w:r w:rsidRPr="006F4891">
              <w:rPr>
                <w:rFonts w:cstheme="minorHAnsi"/>
                <w:i/>
                <w:kern w:val="24"/>
              </w:rPr>
              <w:t>appeasementu</w:t>
            </w:r>
            <w:r w:rsidRPr="006F4891">
              <w:rPr>
                <w:rFonts w:cstheme="minorHAnsi"/>
              </w:rPr>
              <w:t>dla</w:t>
            </w:r>
            <w:r w:rsidRPr="006F4891">
              <w:rPr>
                <w:rFonts w:cstheme="minorHAnsi"/>
                <w:spacing w:val="-12"/>
              </w:rPr>
              <w:t xml:space="preserve"> Europy.</w:t>
            </w:r>
          </w:p>
        </w:tc>
      </w:tr>
      <w:tr w:rsidR="00465A84" w:rsidRPr="006F4891" w:rsidTr="004304FD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4304FD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t>Rozdział VII: Polska w okresie międzywojennym</w:t>
            </w: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sytuacja ziem polskich pod koniec I wojny światowej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powrót J. Piłsudskiego z Magdeburga i przejęcie władzy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powołanie i pierwsze reformy rządów J. Moraczewskiego i I.J. Paderewskiego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Naczelnik Państwa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proces formowania się centralnego ośrodka władzy państwowej (XXVIII.1)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skalę i skutki wojennych zniszczeń oraz dziedzictwa zaborowego (XXVIII.1)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  <w:kern w:val="24"/>
              </w:rPr>
              <w:t>– zna daty: przekazania</w:t>
            </w:r>
            <w:r w:rsidRPr="006F4891">
              <w:rPr>
                <w:rFonts w:cstheme="minorHAnsi"/>
              </w:rPr>
              <w:t xml:space="preserve"> władzy wojskowej </w:t>
            </w:r>
            <w:r w:rsidRPr="006F4891">
              <w:rPr>
                <w:rFonts w:cstheme="minorHAnsi"/>
                <w:spacing w:val="-6"/>
                <w:kern w:val="24"/>
              </w:rPr>
              <w:t>Józefowi Piłsudskiemu</w:t>
            </w:r>
            <w:r w:rsidRPr="006F4891">
              <w:rPr>
                <w:rFonts w:cstheme="minorHAnsi"/>
                <w:spacing w:val="-8"/>
                <w:kern w:val="24"/>
              </w:rPr>
              <w:t>przez Radę Regencyjną</w:t>
            </w:r>
            <w:r w:rsidRPr="006F4891">
              <w:rPr>
                <w:rFonts w:cstheme="minorHAnsi"/>
              </w:rPr>
              <w:br/>
              <w:t>(11 XI 1918);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identyfikuje postacie: Józefa </w:t>
            </w:r>
            <w:r w:rsidRPr="006F4891">
              <w:rPr>
                <w:rFonts w:cstheme="minorHAnsi"/>
                <w:spacing w:val="-4"/>
              </w:rPr>
              <w:t xml:space="preserve">Piłsudskiego, </w:t>
            </w:r>
            <w:r w:rsidRPr="006F4891">
              <w:rPr>
                <w:rFonts w:cstheme="minorHAnsi"/>
                <w:spacing w:val="-4"/>
                <w:kern w:val="24"/>
              </w:rPr>
              <w:t>Romana Dmowskiego;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pierwsze ośrodki władzy </w:t>
            </w:r>
            <w:r w:rsidRPr="006F4891">
              <w:rPr>
                <w:rFonts w:cstheme="minorHAnsi"/>
              </w:rPr>
              <w:br/>
              <w:t>na ziemiach polskich;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theme="minorHAnsi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terminu </w:t>
            </w:r>
            <w:r w:rsidRPr="006F4891">
              <w:rPr>
                <w:rFonts w:cstheme="minorHAnsi"/>
                <w:i/>
              </w:rPr>
              <w:t>Tymczasowy Naczelnik Państwa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Ignacego Daszyńskiego, Jędrzeja Moraczewskiego, Ignacego Jana Paderewskiego;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theme="minorHAnsi"/>
                <w:spacing w:val="-8"/>
                <w:kern w:val="24"/>
              </w:rPr>
              <w:t>– omawia okoliczności</w:t>
            </w:r>
            <w:r w:rsidRPr="006F4891">
              <w:rPr>
                <w:rFonts w:cstheme="minorHAnsi"/>
              </w:rPr>
              <w:t xml:space="preserve"> przejęcia władzy przez Józefa Piłsudskiego.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  <w:kern w:val="24"/>
              </w:rPr>
            </w:pPr>
            <w:r w:rsidRPr="006F4891">
              <w:rPr>
                <w:rFonts w:cstheme="minorHAnsi"/>
                <w:spacing w:val="-8"/>
                <w:kern w:val="24"/>
              </w:rPr>
              <w:t xml:space="preserve">– wyjaśnia znaczenie </w:t>
            </w:r>
            <w:r w:rsidRPr="006F4891">
              <w:rPr>
                <w:rFonts w:cstheme="minorHAnsi"/>
                <w:kern w:val="24"/>
              </w:rPr>
              <w:t xml:space="preserve">terminu </w:t>
            </w:r>
            <w:r w:rsidRPr="006F4891">
              <w:rPr>
                <w:rFonts w:cstheme="minorHAnsi"/>
                <w:i/>
                <w:kern w:val="24"/>
              </w:rPr>
              <w:t>nacjonalizacja</w:t>
            </w:r>
            <w:r w:rsidRPr="006F4891">
              <w:rPr>
                <w:rFonts w:cstheme="minorHAnsi"/>
                <w:kern w:val="24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theme="minorHAnsi"/>
                <w:spacing w:val="-8"/>
                <w:kern w:val="24"/>
              </w:rPr>
              <w:t xml:space="preserve">– umiejscawia w czasie </w:t>
            </w:r>
            <w:r w:rsidRPr="006F4891">
              <w:rPr>
                <w:rFonts w:cs="Humanst521EU-Normal"/>
              </w:rPr>
              <w:t>powołanie rządu Moraczewskiego (18 XI 1918) oraz rządu Ignacego Jana Paderewskiego (I 1919);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w jaki sposób sytuacja międzynarodowa, która zaistniała </w:t>
            </w:r>
            <w:r w:rsidRPr="006F4891">
              <w:rPr>
                <w:rFonts w:cstheme="minorHAnsi"/>
              </w:rPr>
              <w:br/>
              <w:t xml:space="preserve">pod koniec 1918 r., </w:t>
            </w:r>
            <w:r w:rsidRPr="006F4891">
              <w:rPr>
                <w:rFonts w:cstheme="minorHAnsi"/>
                <w:spacing w:val="-12"/>
                <w:kern w:val="24"/>
              </w:rPr>
              <w:t>wpłynęła na odzyskanie</w:t>
            </w:r>
            <w:r w:rsidRPr="006F4891">
              <w:rPr>
                <w:rFonts w:cstheme="minorHAnsi"/>
              </w:rPr>
              <w:t xml:space="preserve"> niepodległości przez Polskę.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przedstawia </w:t>
            </w:r>
            <w:r w:rsidRPr="006F4891">
              <w:rPr>
                <w:rFonts w:cstheme="minorHAnsi"/>
                <w:spacing w:val="-8"/>
                <w:kern w:val="24"/>
              </w:rPr>
              <w:t xml:space="preserve">założenia programowe </w:t>
            </w:r>
            <w:r w:rsidRPr="006F4891">
              <w:rPr>
                <w:rFonts w:cstheme="minorHAnsi"/>
                <w:spacing w:val="-6"/>
                <w:kern w:val="24"/>
              </w:rPr>
              <w:t>tymczasowych ośrodków</w:t>
            </w:r>
            <w:r w:rsidRPr="006F4891">
              <w:rPr>
                <w:rFonts w:cstheme="minorHAnsi"/>
              </w:rPr>
              <w:t xml:space="preserve"> władzy;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przedstawia </w:t>
            </w:r>
            <w:r w:rsidRPr="006F4891">
              <w:rPr>
                <w:rFonts w:cstheme="minorHAnsi"/>
                <w:spacing w:val="-8"/>
                <w:kern w:val="24"/>
              </w:rPr>
              <w:t xml:space="preserve">założenia programowe </w:t>
            </w:r>
            <w:r w:rsidRPr="006F4891">
              <w:rPr>
                <w:rFonts w:cstheme="minorHAnsi"/>
                <w:spacing w:val="-6"/>
                <w:kern w:val="24"/>
              </w:rPr>
              <w:t>rządu Jędrzeja Moraczewskiego</w:t>
            </w:r>
            <w:r w:rsidRPr="006F4891">
              <w:rPr>
                <w:rFonts w:cstheme="minorHAnsi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sytuację polityczną na ziemiach polskich w pierwszym roku niepodległości;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ocenia polityczne starania Polaków w przededniu odzyskania niepodległości;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="Humanst521EU-Normal"/>
              </w:rPr>
              <w:t>− ocenia rolę, jaką odegrał Józef Piłsudski w momencie odzyskania niepodległości.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2. </w:t>
            </w:r>
            <w:r w:rsidRPr="006F4891">
              <w:rPr>
                <w:rFonts w:cstheme="minorHAnsi"/>
                <w:bCs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spór o kształt odrodzonej Polski  – koncepcje granic i koncepcje państwa R. Dmowskiego i J. Piłsudskiego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konflikt polsko-ukraiński o Galicję Wschodnią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przebieg i skutki powstania </w:t>
            </w:r>
            <w:r w:rsidRPr="006F4891">
              <w:rPr>
                <w:rFonts w:cstheme="minorHAnsi"/>
              </w:rPr>
              <w:lastRenderedPageBreak/>
              <w:t>wielkopolskiego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zaślubiny z morzem i odzyskanie Pomorza przez Polskę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wyniki plebiscytów na Warmii, Mazurach i Powiślu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wojna polsko-bolszewicka (wyprawa na Kijów, Bitwa Warszawska, pokój w Rydze i jego postanowienia)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problem Litwy Środkowej, „bunt” gen. L. Żeligowskiego i jego skutki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wybuchu III powstania śląskiego oraz jego skutki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konflikt z Czechosłowacją o Śląsk Cieszyński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koncepcja inkorporacyjna, koncepcja federacyjna, Orlęta Lwowskie, „cud nad Wisłą”, linia Curzona, bunt Żeligowskiego, plebiscyt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przedstawia proces kształtowania się granic (decyzje wersalskie, powstaniewielkopolskie, powstania śląskie) (XXVII.2)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opisuje wojnę polsko-bolszewicką i jej skutki </w:t>
            </w:r>
            <w:r w:rsidRPr="006F4891">
              <w:rPr>
                <w:rFonts w:cstheme="minorHAnsi"/>
              </w:rPr>
              <w:lastRenderedPageBreak/>
              <w:t>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terminu </w:t>
            </w:r>
            <w:r w:rsidRPr="006F4891">
              <w:rPr>
                <w:rFonts w:cstheme="minorHAnsi"/>
                <w:i/>
              </w:rPr>
              <w:t>plebiscyt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zna daty: Bitwy Warszawskiej (15 VIII 1920), pokoju w Rydze (18 III 1921);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identyfikuje postacie: Romana Dmowskiego, Józefa Piłsudskiego;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</w:t>
            </w:r>
            <w:r w:rsidRPr="006F4891">
              <w:rPr>
                <w:rFonts w:cstheme="minorHAnsi"/>
              </w:rPr>
              <w:lastRenderedPageBreak/>
              <w:t>postanowienia pokoju ryskiego;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4"/>
                <w:kern w:val="24"/>
              </w:rPr>
              <w:t>– wymienia wydarzenia,</w:t>
            </w:r>
            <w:r w:rsidRPr="006F4891">
              <w:rPr>
                <w:rFonts w:cstheme="minorHAnsi"/>
              </w:rPr>
              <w:t>które miały wpływ na kształt granic państwa polskiego.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terminu  </w:t>
            </w:r>
            <w:r w:rsidRPr="006F4891">
              <w:rPr>
                <w:rFonts w:cs="Humanst521EU-Normal"/>
                <w:i/>
              </w:rPr>
              <w:t>Orlętalwowskie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wybuchu powstania wielkopolskiego (27 XII 1918), plebiscytu na Górnym Śląsku (20 III 1921), pierwszego powstania śląskiego </w:t>
            </w:r>
            <w:r w:rsidRPr="006F4891">
              <w:rPr>
                <w:rFonts w:cs="Humanst521EU-Normal"/>
              </w:rPr>
              <w:lastRenderedPageBreak/>
              <w:t>(1919), drugiego powstania śląskiego (1920),trzeciego powstania śląskiego (1921);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identyfikuje postacie: LucjanaŻeligowskiego,Wincentego Witosa, </w:t>
            </w:r>
            <w:r w:rsidRPr="006F4891">
              <w:rPr>
                <w:rFonts w:cs="Humanst521EU-Normal"/>
              </w:rPr>
              <w:t>Ignacego Jana Paderewskiego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wskazuje na mapie </w:t>
            </w:r>
            <w:r w:rsidRPr="006F4891">
              <w:rPr>
                <w:rFonts w:cstheme="minorHAnsi"/>
                <w:spacing w:val="-12"/>
                <w:kern w:val="24"/>
              </w:rPr>
              <w:t>obszar Wolnego Miasta</w:t>
            </w:r>
            <w:r w:rsidRPr="006F4891">
              <w:rPr>
                <w:rFonts w:cstheme="minorHAnsi"/>
              </w:rPr>
              <w:t xml:space="preserve"> Gdańska, obszar powstania wielkopolskiego;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koncepcje polskiej granicy wschodniej;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przedstawia, w jaki sposób Polska przyłączyła ziemię wileńską;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omawia przebieg </w:t>
            </w:r>
            <w:r w:rsidRPr="006F4891">
              <w:rPr>
                <w:rFonts w:cstheme="minorHAnsi"/>
              </w:rPr>
              <w:br/>
              <w:t>i skutki powstania wielkopolskiego;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8"/>
                <w:kern w:val="24"/>
              </w:rPr>
              <w:t>– omawia okoliczności</w:t>
            </w:r>
            <w:r w:rsidRPr="006F4891">
              <w:rPr>
                <w:rFonts w:cstheme="minorHAnsi"/>
              </w:rPr>
              <w:t xml:space="preserve"> plebiscytów Warmii, Mazurach i Powiślu </w:t>
            </w:r>
            <w:r w:rsidRPr="006F4891">
              <w:rPr>
                <w:rFonts w:cstheme="minorHAnsi"/>
                <w:spacing w:val="-8"/>
                <w:kern w:val="24"/>
              </w:rPr>
              <w:t>oraz na Górnym Śląsku.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</w:t>
            </w:r>
            <w:r w:rsidRPr="006F4891">
              <w:rPr>
                <w:rFonts w:cstheme="minorHAnsi"/>
                <w:spacing w:val="-2"/>
                <w:kern w:val="24"/>
              </w:rPr>
              <w:t xml:space="preserve">terminów: </w:t>
            </w:r>
            <w:r w:rsidRPr="006F4891">
              <w:rPr>
                <w:rFonts w:cstheme="minorHAnsi"/>
                <w:i/>
                <w:spacing w:val="-2"/>
                <w:kern w:val="24"/>
              </w:rPr>
              <w:t>linia Curzona</w:t>
            </w:r>
            <w:r w:rsidRPr="006F4891">
              <w:rPr>
                <w:rFonts w:cstheme="minorHAnsi"/>
                <w:spacing w:val="-2"/>
                <w:kern w:val="24"/>
              </w:rPr>
              <w:t xml:space="preserve">, </w:t>
            </w:r>
            <w:r w:rsidRPr="006F4891">
              <w:rPr>
                <w:rFonts w:cstheme="minorHAnsi"/>
              </w:rPr>
              <w:t>„</w:t>
            </w:r>
            <w:r w:rsidRPr="006F4891">
              <w:rPr>
                <w:rFonts w:cstheme="minorHAnsi"/>
                <w:i/>
              </w:rPr>
              <w:t>cud nad Wisłą</w:t>
            </w:r>
            <w:r w:rsidRPr="006F4891">
              <w:rPr>
                <w:rFonts w:cstheme="minorHAnsi"/>
              </w:rPr>
              <w:t xml:space="preserve">”, </w:t>
            </w:r>
            <w:r w:rsidRPr="006F4891">
              <w:rPr>
                <w:rFonts w:cs="Humanst521EU-Normal"/>
                <w:i/>
              </w:rPr>
              <w:t>koncepcja inkorporacyjna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koncepcja federacyjna</w:t>
            </w:r>
            <w:r w:rsidRPr="006F4891">
              <w:rPr>
                <w:rFonts w:cs="Humanst521EU-Normal"/>
              </w:rPr>
              <w:t>, „</w:t>
            </w:r>
            <w:r w:rsidRPr="006F4891">
              <w:rPr>
                <w:rFonts w:cs="Humanst521EU-Normal"/>
                <w:i/>
              </w:rPr>
              <w:t>bunt</w:t>
            </w:r>
            <w:r w:rsidRPr="006F4891">
              <w:rPr>
                <w:rFonts w:cs="Humanst521EU-Normal"/>
              </w:rPr>
              <w:t xml:space="preserve">” </w:t>
            </w:r>
            <w:r w:rsidRPr="006F4891">
              <w:rPr>
                <w:rFonts w:cs="Humanst521EU-Normal"/>
                <w:i/>
              </w:rPr>
              <w:t>Żeligowskiego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włączenia Litwy </w:t>
            </w:r>
            <w:r w:rsidRPr="006F4891">
              <w:rPr>
                <w:rFonts w:cs="Humanst521EU-Normal"/>
              </w:rPr>
              <w:lastRenderedPageBreak/>
              <w:t xml:space="preserve">Środkowej do Polski (III 1922), plebiscytu na Warmii, Mazurach i Powiślu (11 VII 1920),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identyfikuje postacie:  </w:t>
            </w:r>
            <w:r w:rsidRPr="006F4891">
              <w:rPr>
                <w:rFonts w:cs="Humanst521EU-Normal"/>
              </w:rPr>
              <w:t xml:space="preserve">Wojciecha Korfantego, </w:t>
            </w:r>
            <w:r w:rsidRPr="006F4891">
              <w:rPr>
                <w:rFonts w:cstheme="minorHAnsi"/>
              </w:rPr>
              <w:t>Symona Petlury, Tadeusza Rozwadowskiego;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wskazuje na mapie granicę wschodnią ustaloną w pokoju ryskim;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  <w:kern w:val="24"/>
              </w:rPr>
              <w:t>– porównuje koncepcję</w:t>
            </w:r>
            <w:r w:rsidRPr="006F4891">
              <w:rPr>
                <w:rFonts w:cstheme="minorHAnsi"/>
              </w:rPr>
              <w:t xml:space="preserve"> inkorporacyjną </w:t>
            </w:r>
            <w:r w:rsidRPr="006F4891">
              <w:rPr>
                <w:rFonts w:cstheme="minorHAnsi"/>
              </w:rPr>
              <w:br/>
              <w:t>i federacyjną;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przebieg wojny polsko- bolszewickiej;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wskazuje na mapie </w:t>
            </w:r>
            <w:r w:rsidRPr="006F4891">
              <w:rPr>
                <w:rFonts w:cstheme="minorHAnsi"/>
                <w:kern w:val="24"/>
              </w:rPr>
              <w:t xml:space="preserve">obszary plebiscytowe, </w:t>
            </w:r>
            <w:r w:rsidRPr="006F4891">
              <w:rPr>
                <w:rFonts w:cstheme="minorHAnsi"/>
                <w:spacing w:val="-12"/>
                <w:kern w:val="24"/>
              </w:rPr>
              <w:t>zasięg powstań śląskich</w:t>
            </w:r>
            <w:r w:rsidRPr="006F4891">
              <w:rPr>
                <w:rFonts w:cstheme="minorHAnsi"/>
              </w:rPr>
              <w:t xml:space="preserve">,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  <w:kern w:val="24"/>
              </w:rPr>
              <w:t>– przedstawia przyczyny</w:t>
            </w:r>
            <w:r w:rsidRPr="006F4891">
              <w:rPr>
                <w:rFonts w:cstheme="minorHAnsi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ind w:right="-108"/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zna daty: zaślubin Polski z morzem (10 II 1920), podziału Śląska Cieszyńskiego (VII 1920);</w:t>
            </w:r>
          </w:p>
          <w:p w:rsidR="00465A84" w:rsidRPr="006F4891" w:rsidRDefault="00465A84" w:rsidP="004304FD">
            <w:pPr>
              <w:ind w:right="-108"/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identyfikuje postać Józefa Hallera;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charakteryzuje kształtowanie się granic odrodzonej </w:t>
            </w:r>
            <w:r w:rsidRPr="006F4891">
              <w:rPr>
                <w:rFonts w:cstheme="minorHAnsi"/>
              </w:rPr>
              <w:lastRenderedPageBreak/>
              <w:t>Polski z wykorzystaniem mapy;</w:t>
            </w:r>
          </w:p>
          <w:p w:rsidR="00465A84" w:rsidRPr="006F4891" w:rsidRDefault="00465A84" w:rsidP="004304FD">
            <w:pPr>
              <w:ind w:right="-108"/>
              <w:rPr>
                <w:rFonts w:cstheme="minorHAnsi"/>
                <w:spacing w:val="-6"/>
                <w:kern w:val="24"/>
              </w:rPr>
            </w:pPr>
            <w:r w:rsidRPr="006F4891">
              <w:rPr>
                <w:rFonts w:cstheme="minorHAnsi"/>
              </w:rPr>
              <w:t>– przedstawia przyczyny i przebieg konfliktu polsko-</w:t>
            </w:r>
            <w:r w:rsidRPr="006F4891">
              <w:rPr>
                <w:rFonts w:cstheme="minorHAnsi"/>
              </w:rPr>
              <w:br/>
              <w:t xml:space="preserve">-ukraińskiego pod </w:t>
            </w:r>
            <w:r w:rsidRPr="006F4891">
              <w:rPr>
                <w:rFonts w:cstheme="minorHAnsi"/>
                <w:spacing w:val="-6"/>
                <w:kern w:val="24"/>
              </w:rPr>
              <w:t>koniec 1918 i 1 1919 r.;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>– omawia okoliczności</w:t>
            </w:r>
            <w:r w:rsidRPr="006F4891">
              <w:rPr>
                <w:rFonts w:cstheme="minorHAnsi"/>
                <w:spacing w:val="-4"/>
                <w:kern w:val="24"/>
              </w:rPr>
              <w:t>podjęcia przez wojska</w:t>
            </w:r>
            <w:r w:rsidRPr="006F4891">
              <w:rPr>
                <w:rFonts w:cstheme="minorHAnsi"/>
              </w:rPr>
              <w:t xml:space="preserve"> polskie wyprawy kijowskiej i jej skutki;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opisuje konflikt </w:t>
            </w:r>
            <w:r w:rsidRPr="006F4891">
              <w:rPr>
                <w:rFonts w:cstheme="minorHAnsi"/>
                <w:spacing w:val="-8"/>
                <w:kern w:val="24"/>
              </w:rPr>
              <w:t>polsko-czechosłowacki</w:t>
            </w:r>
            <w:r w:rsidRPr="006F4891">
              <w:rPr>
                <w:rFonts w:cstheme="minorHAnsi"/>
              </w:rPr>
              <w:t xml:space="preserve"> i jego skutki.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ocenia postawę Polaków wobec ekspansji ukraińskiej w Galicji Wschodniej;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przyczyny klęski Polski w </w:t>
            </w:r>
            <w:r w:rsidRPr="006F4891">
              <w:rPr>
                <w:rFonts w:cstheme="minorHAnsi"/>
                <w:spacing w:val="-8"/>
                <w:kern w:val="24"/>
              </w:rPr>
              <w:t>plebiscycie na Warmii,</w:t>
            </w:r>
            <w:r w:rsidRPr="006F4891">
              <w:rPr>
                <w:rFonts w:cstheme="minorHAnsi"/>
              </w:rPr>
              <w:t xml:space="preserve"> Mazurach i Powiślu;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postawę Polaków wobec walki </w:t>
            </w:r>
            <w:r w:rsidRPr="006F4891">
              <w:rPr>
                <w:rFonts w:cstheme="minorHAnsi"/>
              </w:rPr>
              <w:lastRenderedPageBreak/>
              <w:t>o polskość Śląska;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okoliczności zaślubin Polski z morzem.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początki odbudowy państwowości polskiej – trudności w unifikacji </w:t>
            </w:r>
            <w:r w:rsidRPr="006F4891">
              <w:rPr>
                <w:rFonts w:cstheme="minorHAnsi"/>
              </w:rPr>
              <w:lastRenderedPageBreak/>
              <w:t>państwa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postanowienia małej konstytucji z 1919 r.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ustrój II Rzeczypospolitej w świetle konstytucji marcowej z 1921 r.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sytuacja międzynarodowa odrodzonego państwa na początku lat dwudziestych – sojusze z Francją i Rumunią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elekcja G. Narutowicza na prezydenta i jego zabójstwo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rząd W. Grabskiego i jego reformy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charakterystyka rządów parlamentarnych w latach 1919–1926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mała konstytucja, konstytucja marcowa, kontrasygnata, Kresy Wschodnie, dywersja, Korpus Ochrony Pogranicza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omawia proces formowania się centralnego ośrodka </w:t>
            </w:r>
            <w:r w:rsidRPr="006F4891">
              <w:rPr>
                <w:rFonts w:cstheme="minorHAnsi"/>
              </w:rPr>
              <w:lastRenderedPageBreak/>
              <w:t>władzy państwowej (XXVII.1)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ustrój polityczny Polski na podstawie konstytucji marcowej z 1921 r. (XXVIII.2)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główne kierunki polityki zagranicznej II Rzeczypospolitej (XXVIII.5)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terminu </w:t>
            </w:r>
            <w:r w:rsidRPr="006F4891">
              <w:rPr>
                <w:rFonts w:cstheme="minorHAnsi"/>
                <w:i/>
              </w:rPr>
              <w:t>Naczelnik Państwa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8"/>
                <w:kern w:val="24"/>
              </w:rPr>
              <w:lastRenderedPageBreak/>
              <w:t>– zna daty: uchwalenia</w:t>
            </w:r>
            <w:r w:rsidRPr="006F4891">
              <w:rPr>
                <w:rFonts w:cstheme="minorHAnsi"/>
                <w:spacing w:val="-4"/>
                <w:kern w:val="24"/>
              </w:rPr>
              <w:t>konstytucji marcowej</w:t>
            </w:r>
            <w:r w:rsidRPr="006F4891">
              <w:rPr>
                <w:rFonts w:cstheme="minorHAnsi"/>
              </w:rPr>
              <w:t xml:space="preserve"> (17 III 1921), wyboru </w:t>
            </w:r>
            <w:r w:rsidRPr="006F4891">
              <w:rPr>
                <w:rFonts w:cstheme="minorHAnsi"/>
                <w:spacing w:val="-4"/>
                <w:kern w:val="24"/>
              </w:rPr>
              <w:t>Gabriela Narutowicza</w:t>
            </w:r>
            <w:r w:rsidRPr="006F4891">
              <w:rPr>
                <w:rFonts w:cstheme="minorHAnsi"/>
                <w:spacing w:val="-14"/>
                <w:kern w:val="24"/>
              </w:rPr>
              <w:t>na prezydenta (XII 1922),</w:t>
            </w:r>
            <w:r w:rsidRPr="006F4891">
              <w:rPr>
                <w:rFonts w:cstheme="minorHAnsi"/>
              </w:rPr>
              <w:t>układu polsko-francuskiego (II 1921),;</w:t>
            </w:r>
          </w:p>
          <w:p w:rsidR="00465A84" w:rsidRPr="006F4891" w:rsidRDefault="00465A84" w:rsidP="004304FD">
            <w:pPr>
              <w:rPr>
                <w:rFonts w:cstheme="minorHAnsi"/>
                <w:spacing w:val="-16"/>
                <w:kern w:val="24"/>
              </w:rPr>
            </w:pPr>
            <w:r w:rsidRPr="006F4891">
              <w:rPr>
                <w:rFonts w:cstheme="minorHAnsi"/>
              </w:rPr>
              <w:t xml:space="preserve">– identyfikuje postacie: Józefa </w:t>
            </w:r>
            <w:r w:rsidRPr="006F4891">
              <w:rPr>
                <w:rFonts w:cstheme="minorHAnsi"/>
                <w:spacing w:val="-4"/>
                <w:kern w:val="24"/>
              </w:rPr>
              <w:t>Piłsudskiego,Romana</w:t>
            </w:r>
            <w:r w:rsidRPr="006F4891">
              <w:rPr>
                <w:rFonts w:cstheme="minorHAnsi"/>
                <w:spacing w:val="-6"/>
                <w:kern w:val="24"/>
              </w:rPr>
              <w:t>Dmowskiego, Gabriela</w:t>
            </w:r>
            <w:r w:rsidRPr="006F4891">
              <w:rPr>
                <w:rFonts w:cstheme="minorHAnsi"/>
                <w:spacing w:val="-14"/>
              </w:rPr>
              <w:t>Narutowicza</w:t>
            </w:r>
            <w:r w:rsidRPr="006F4891">
              <w:rPr>
                <w:rFonts w:cstheme="minorHAnsi"/>
                <w:spacing w:val="-14"/>
                <w:kern w:val="24"/>
              </w:rPr>
              <w:t>, Stanisława</w:t>
            </w:r>
            <w:r w:rsidRPr="006F4891">
              <w:rPr>
                <w:rFonts w:cstheme="minorHAnsi"/>
              </w:rPr>
              <w:t xml:space="preserve"> Wojciechowskiego;</w:t>
            </w:r>
          </w:p>
          <w:p w:rsidR="00465A84" w:rsidRPr="006F4891" w:rsidRDefault="00465A84" w:rsidP="004304FD">
            <w:pPr>
              <w:rPr>
                <w:rFonts w:cstheme="minorHAnsi"/>
                <w:spacing w:val="-4"/>
                <w:kern w:val="24"/>
              </w:rPr>
            </w:pPr>
            <w:r w:rsidRPr="006F4891">
              <w:rPr>
                <w:rFonts w:cstheme="minorHAnsi"/>
              </w:rPr>
              <w:t>– wymienia partie polityczne II Rzeczypospolitej</w:t>
            </w:r>
            <w:r w:rsidRPr="006F4891">
              <w:rPr>
                <w:rFonts w:cstheme="minorHAnsi"/>
                <w:spacing w:val="-4"/>
                <w:kern w:val="24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  <w:spacing w:val="-4"/>
                <w:kern w:val="24"/>
              </w:rPr>
            </w:pPr>
            <w:r w:rsidRPr="006F4891">
              <w:rPr>
                <w:rFonts w:cstheme="minorHAnsi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mała konstytucja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lastRenderedPageBreak/>
              <w:t>konstytucja marcowa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hiperinflacja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465A84" w:rsidRPr="006F4891" w:rsidRDefault="00465A84" w:rsidP="004304FD">
            <w:pPr>
              <w:rPr>
                <w:rFonts w:cstheme="minorHAnsi"/>
                <w:spacing w:val="-4"/>
                <w:kern w:val="24"/>
              </w:rPr>
            </w:pPr>
            <w:r w:rsidRPr="006F4891">
              <w:rPr>
                <w:rFonts w:cstheme="minorHAnsi"/>
              </w:rPr>
              <w:t xml:space="preserve">– wymienia postanowienia </w:t>
            </w:r>
            <w:r w:rsidRPr="006F4891">
              <w:rPr>
                <w:rFonts w:cstheme="minorHAnsi"/>
                <w:spacing w:val="-4"/>
                <w:kern w:val="24"/>
              </w:rPr>
              <w:t>konstytucji marcowej;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>wymienia postanowienia sojuszy Polski z Francją i Rumunią;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Wincentego Witosa, Wojciecha Korfantego, 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="Humanst521EU-Normal"/>
                <w:i/>
              </w:rPr>
              <w:t xml:space="preserve">wojna </w:t>
            </w:r>
            <w:r w:rsidRPr="006F4891">
              <w:rPr>
                <w:rFonts w:cs="Humanst521EU-Normal"/>
                <w:i/>
              </w:rPr>
              <w:lastRenderedPageBreak/>
              <w:t>celna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system parlamentarny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Kresy Wschodnie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postanowienia </w:t>
            </w:r>
            <w:r w:rsidRPr="006F4891">
              <w:rPr>
                <w:rFonts w:cstheme="minorHAnsi"/>
              </w:rPr>
              <w:br/>
              <w:t>małej konstytucji;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 xml:space="preserve">– omawia okoliczności </w:t>
            </w:r>
            <w:r w:rsidRPr="006F4891">
              <w:rPr>
                <w:rFonts w:cstheme="minorHAnsi"/>
              </w:rPr>
              <w:t>i skutki zamachu na prezydenta Gabriela Narutowicza;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rządy parlamentarne w Polsce w latach 1919–1926.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theme="minorHAnsi"/>
                <w:i/>
              </w:rPr>
              <w:t xml:space="preserve">sejm </w:t>
            </w:r>
            <w:r w:rsidRPr="006F4891">
              <w:rPr>
                <w:rFonts w:cstheme="minorHAnsi"/>
                <w:i/>
              </w:rPr>
              <w:lastRenderedPageBreak/>
              <w:t>ustawodawczy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Zgromadzenie Narodowe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="Humanst521EU-Normal"/>
                <w:i/>
              </w:rPr>
              <w:t>kontrasygnata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dywersja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Romana Rybarskiego, Ignacego Daszyńskiego, Maurycego Zamoyskiego, Jana Baudouin de Courtenaya;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charakteryzuje scenę polityczną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ocenia rządy parlamentarne </w:t>
            </w:r>
            <w:r w:rsidRPr="006F4891">
              <w:rPr>
                <w:rFonts w:cstheme="minorHAnsi"/>
              </w:rPr>
              <w:br/>
              <w:t xml:space="preserve">w Polsce w latach </w:t>
            </w:r>
            <w:r w:rsidRPr="006F4891">
              <w:rPr>
                <w:rFonts w:cstheme="minorHAnsi"/>
              </w:rPr>
              <w:lastRenderedPageBreak/>
              <w:t>1919–1926;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charakteryzuje wpływ słabości politycznej rządów parlamentarnych </w:t>
            </w:r>
            <w:r w:rsidRPr="006F4891">
              <w:rPr>
                <w:rFonts w:cstheme="minorHAnsi"/>
              </w:rPr>
              <w:br/>
              <w:t xml:space="preserve">na pozycję międzynarodową </w:t>
            </w:r>
            <w:r w:rsidRPr="006F4891">
              <w:rPr>
                <w:rFonts w:cstheme="minorHAnsi"/>
              </w:rPr>
              <w:br/>
              <w:t>II Rzeczypospolitej.</w:t>
            </w: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4. Zamach majowy i </w:t>
            </w:r>
            <w:r w:rsidRPr="006F4891">
              <w:rPr>
                <w:rFonts w:cstheme="minorHAnsi"/>
              </w:rPr>
              <w:lastRenderedPageBreak/>
              <w:t>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przyczyny i przejawy kryzysu rządów </w:t>
            </w:r>
            <w:r w:rsidRPr="006F4891">
              <w:rPr>
                <w:rFonts w:cstheme="minorHAnsi"/>
              </w:rPr>
              <w:lastRenderedPageBreak/>
              <w:t>parlamentarnych w II Rzeczypospolitej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i skutki zamachu majowego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wybór I. Mościckiego na prezydenta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wzmocnienie władzy wykonawczej poprzez wprowadzenie noweli sierpniowej i konstytucji kwietniowej z 1935 r.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stosunek rządów sanacyjnych do opozycji politycznej (proces brzeski, wybory brzeskie)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stosunki międzynarodowe władz sanacyjnych – koncepcja Międzymorza, polityka równowagi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relacje Polski z Niemcami i ZSRR (traktat o nieagresji z ZSRR, deklaracja o niestosowaniu przemocy z Niemcami)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śmierć J. Piłsudskiego i rywalizacja o władzę w obozie sanacji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polski autorytaryzm na tle europejskim</w:t>
            </w:r>
          </w:p>
          <w:p w:rsidR="00465A84" w:rsidRPr="006F4891" w:rsidRDefault="00465A84" w:rsidP="004304FD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 xml:space="preserve">przewrót majowy, piłsudczycy, sanacja, </w:t>
            </w:r>
            <w:r w:rsidRPr="006F4891">
              <w:rPr>
                <w:rFonts w:cstheme="minorHAnsi"/>
                <w:i/>
              </w:rPr>
              <w:lastRenderedPageBreak/>
              <w:t>autorytaryzm, nowela sierpniowa, BBWR, Centrolew, wybory brzeskie, proces brzeski, konstytucja kwietniowa, Bereza Kartuska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omawia kryzys demokracji </w:t>
            </w:r>
            <w:r w:rsidRPr="006F4891">
              <w:rPr>
                <w:rFonts w:cstheme="minorHAnsi"/>
              </w:rPr>
              <w:lastRenderedPageBreak/>
              <w:t>parlamentarnej w Polsce – przyczyny, przebieg i skutki przewrotu majowego (XXVIII.3)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polski autorytaryzm (XXVIII.4)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główne kierunki polityki zagranicznej II Rzeczypospolitej (XXVIII.5)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theme="minorHAnsi"/>
                <w:i/>
              </w:rPr>
              <w:t xml:space="preserve">zamach </w:t>
            </w:r>
            <w:r w:rsidRPr="006F4891">
              <w:rPr>
                <w:rFonts w:cstheme="minorHAnsi"/>
                <w:i/>
              </w:rPr>
              <w:lastRenderedPageBreak/>
              <w:t>majowy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sanacja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 daty: początku zamachu majowego </w:t>
            </w:r>
            <w:r w:rsidRPr="006F4891">
              <w:rPr>
                <w:rFonts w:cstheme="minorHAnsi"/>
                <w:spacing w:val="-14"/>
                <w:kern w:val="24"/>
              </w:rPr>
              <w:t>(12 V 1926), uchwalenia</w:t>
            </w:r>
            <w:r w:rsidRPr="006F4891">
              <w:rPr>
                <w:rFonts w:cstheme="minorHAnsi"/>
                <w:spacing w:val="-12"/>
                <w:kern w:val="24"/>
              </w:rPr>
              <w:t>konstytucji kwietniowej</w:t>
            </w:r>
            <w:r w:rsidRPr="006F4891">
              <w:rPr>
                <w:rFonts w:cstheme="minorHAnsi"/>
                <w:spacing w:val="-8"/>
                <w:kern w:val="24"/>
              </w:rPr>
              <w:t>(23 IV 1935);</w:t>
            </w:r>
          </w:p>
          <w:p w:rsidR="00465A84" w:rsidRPr="006F4891" w:rsidRDefault="00465A84" w:rsidP="004304FD">
            <w:pPr>
              <w:rPr>
                <w:rFonts w:cstheme="minorHAnsi"/>
                <w:spacing w:val="-6"/>
                <w:kern w:val="24"/>
              </w:rPr>
            </w:pPr>
            <w:r w:rsidRPr="006F4891">
              <w:rPr>
                <w:rFonts w:cstheme="minorHAnsi"/>
              </w:rPr>
              <w:t xml:space="preserve">– identyfikuje postacie: Józefa Piłsudskiego, </w:t>
            </w:r>
            <w:r w:rsidRPr="006F4891">
              <w:rPr>
                <w:rFonts w:cstheme="minorHAnsi"/>
                <w:spacing w:val="-6"/>
                <w:kern w:val="24"/>
              </w:rPr>
              <w:t xml:space="preserve">Ignacego Mościckiego, </w:t>
            </w:r>
            <w:r w:rsidRPr="006F4891">
              <w:rPr>
                <w:rFonts w:cstheme="minorHAnsi"/>
              </w:rPr>
              <w:t>Stanisława Wojciechowskiego</w:t>
            </w:r>
            <w:r w:rsidRPr="006F4891">
              <w:rPr>
                <w:rFonts w:cstheme="minorHAnsi"/>
                <w:spacing w:val="-6"/>
                <w:kern w:val="24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nazwy traktatu z ZSRS i układu z Niemcami z okresu polityki równowagi;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zna daty: </w:t>
            </w:r>
            <w:r w:rsidRPr="006F4891">
              <w:rPr>
                <w:rFonts w:cs="Humanst521EU-Normal"/>
              </w:rPr>
              <w:t xml:space="preserve">traktatu polsko-radzieckiego </w:t>
            </w:r>
            <w:r w:rsidRPr="006F4891">
              <w:rPr>
                <w:rFonts w:cs="Humanst521EU-Normal"/>
              </w:rPr>
              <w:lastRenderedPageBreak/>
              <w:t>o nieagresji (1932), polsko-niemieckiej deklaracji o niestosowaniu przemocy (1934)</w:t>
            </w:r>
            <w:r w:rsidRPr="006F4891">
              <w:rPr>
                <w:rFonts w:cstheme="minorHAnsi"/>
                <w:spacing w:val="-8"/>
                <w:kern w:val="24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wyjaśnia znaczenie terminów: nowela sierpniowa, autorytaryzm, konstytucja kwietniowa, polityka równowagi;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postać Józefa Becka;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przyczyny zamachu majowego;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przebieg zamachu majowego;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postanowienia konstytucji kwietniowej.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</w:t>
            </w:r>
            <w:r w:rsidRPr="006F4891">
              <w:rPr>
                <w:rFonts w:cs="Humanst521EU-Normal"/>
              </w:rPr>
              <w:lastRenderedPageBreak/>
              <w:t xml:space="preserve">terminów: </w:t>
            </w:r>
            <w:r w:rsidRPr="006F4891">
              <w:rPr>
                <w:rFonts w:cs="Humanst521EU-Normal"/>
                <w:i/>
              </w:rPr>
              <w:t>Bezpartyjny Blok Współpracy z Rządem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Centrolew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wybory brzeskie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datę dymisji rządu i prezydenta Stanisława Wojciechowskiego (14 V 1926), </w:t>
            </w:r>
            <w:r w:rsidRPr="006F4891">
              <w:rPr>
                <w:rFonts w:cstheme="minorHAnsi"/>
              </w:rPr>
              <w:t>wyborów brzeskich (XI 1930);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Macieja Rataja, Walerego Sławka, Edwarda Rydza- Śmigłego;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opisuje skutki </w:t>
            </w:r>
            <w:r w:rsidRPr="006F4891">
              <w:rPr>
                <w:rFonts w:cstheme="minorHAnsi"/>
                <w:spacing w:val="-4"/>
                <w:kern w:val="24"/>
              </w:rPr>
              <w:t>polityczne i ustrojowe</w:t>
            </w:r>
            <w:r w:rsidRPr="006F4891">
              <w:rPr>
                <w:rFonts w:cstheme="minorHAnsi"/>
              </w:rPr>
              <w:t xml:space="preserve"> zamachu majowego;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zna datę procesu </w:t>
            </w:r>
            <w:r w:rsidRPr="006F4891">
              <w:rPr>
                <w:rFonts w:cstheme="minorHAnsi"/>
              </w:rPr>
              <w:t xml:space="preserve"> brzeskiego (1932);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</w:t>
            </w:r>
            <w:r w:rsidRPr="006F4891">
              <w:rPr>
                <w:rFonts w:cs="Humanst521EU-Normal"/>
              </w:rPr>
              <w:t xml:space="preserve">wyjaśnia znaczenie terminów: </w:t>
            </w:r>
            <w:r w:rsidRPr="006F4891">
              <w:rPr>
                <w:rFonts w:cs="Humanst521EU-Normal"/>
                <w:i/>
              </w:rPr>
              <w:t>partyjniactwo</w:t>
            </w:r>
            <w:r w:rsidRPr="006F4891">
              <w:rPr>
                <w:rFonts w:cs="Humanst521EU-Normal"/>
              </w:rPr>
              <w:t xml:space="preserve"> „</w:t>
            </w:r>
            <w:r w:rsidRPr="006F4891">
              <w:rPr>
                <w:rFonts w:cs="Humanst521EU-Normal"/>
                <w:i/>
              </w:rPr>
              <w:t>cuda nad urną</w:t>
            </w:r>
            <w:r w:rsidRPr="006F4891">
              <w:rPr>
                <w:rFonts w:cs="Humanst521EU-Normal"/>
              </w:rPr>
              <w:t xml:space="preserve">”, </w:t>
            </w:r>
            <w:r w:rsidRPr="006F4891">
              <w:rPr>
                <w:rFonts w:cs="Humanst521EU-Normal"/>
                <w:i/>
              </w:rPr>
              <w:t>grupa pułkowników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porównuje pozycję prezydenta </w:t>
            </w:r>
            <w:r w:rsidRPr="006F4891">
              <w:rPr>
                <w:rFonts w:cstheme="minorHAnsi"/>
              </w:rPr>
              <w:br/>
              <w:t xml:space="preserve">w konstytucjach marcowej </w:t>
            </w:r>
            <w:r w:rsidRPr="006F4891">
              <w:rPr>
                <w:rFonts w:cstheme="minorHAnsi"/>
              </w:rPr>
              <w:br/>
              <w:t>i kwietniowej;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rządy sanacyjne;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 xml:space="preserve">– przedstawia politykę </w:t>
            </w:r>
            <w:r w:rsidRPr="006F4891">
              <w:rPr>
                <w:rFonts w:cstheme="minorHAnsi"/>
                <w:spacing w:val="-8"/>
                <w:kern w:val="24"/>
              </w:rPr>
              <w:t>sanacji wobec opozycji;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charakteryzuje polski autorytaryzm </w:t>
            </w:r>
            <w:r w:rsidRPr="006F4891">
              <w:rPr>
                <w:rFonts w:cstheme="minorHAnsi"/>
              </w:rPr>
              <w:lastRenderedPageBreak/>
              <w:t>na tle przemian politycznych w Europie;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zamach majowy i jego wpływ na losy </w:t>
            </w:r>
            <w:r w:rsidRPr="006F4891">
              <w:rPr>
                <w:rFonts w:cstheme="minorHAnsi"/>
              </w:rPr>
              <w:br/>
              <w:t xml:space="preserve">II Rzeczypospolitej </w:t>
            </w:r>
            <w:r w:rsidRPr="006F4891">
              <w:rPr>
                <w:rFonts w:cstheme="minorHAnsi"/>
              </w:rPr>
              <w:br/>
              <w:t>i jej obywateli.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problemy gospodarki II RP (różnice w rozwoju gospodarczym ziem polskich, trudności w ich integracji, podział na Polskę A i B)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reformy gospodarcze dwudziestolecia międzywojennego – reformy W. Grabskiego (walutowa) i E. Kwiatkowskiego (budowa Gdyni oraz COP)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wielki kryzys gospodarczy w Polsce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struktura społeczna, narodowościowa i wyznaniowa II Rzeczypospolitej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II Rzeczypospolitej wobec mniejszości narodowych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 xml:space="preserve">magistrala węglowa, </w:t>
            </w:r>
            <w:r w:rsidRPr="006F4891">
              <w:rPr>
                <w:rFonts w:cstheme="minorHAnsi"/>
                <w:i/>
              </w:rPr>
              <w:lastRenderedPageBreak/>
              <w:t xml:space="preserve">reforma walutowa, Centralny Okręg Przemysłowy, </w:t>
            </w:r>
            <w:r w:rsidRPr="006F4891">
              <w:rPr>
                <w:rFonts w:cstheme="minorHAnsi"/>
              </w:rPr>
              <w:t xml:space="preserve">asymilacja narodowa, getto ławkowe, </w:t>
            </w:r>
            <w:r w:rsidRPr="006F4891">
              <w:rPr>
                <w:rFonts w:cstheme="minorHAnsi"/>
                <w:i/>
              </w:rPr>
              <w:t>numerus clausus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ocenia życie społeczno-gospodarcze II Rzeczypospolitej, uwzględniając kryzysy i osiągnięcia (XXIX.3)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społeczną, narodowościową i wyznaniową strukturę państwa polskiego (XXIX.1)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terminów: </w:t>
            </w:r>
            <w:r w:rsidRPr="006F4891">
              <w:rPr>
                <w:rFonts w:cstheme="minorHAnsi"/>
                <w:i/>
              </w:rPr>
              <w:t xml:space="preserve">Polska A </w:t>
            </w:r>
            <w:r w:rsidRPr="006F4891">
              <w:rPr>
                <w:rFonts w:cstheme="minorHAnsi"/>
                <w:i/>
              </w:rPr>
              <w:br/>
              <w:t>i Polska B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Centralny Okręg Przemysłowy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wskazuje na mapie obszar Polski A i Polski B, obszar COP-u, Gdynię;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różnice między Polską A </w:t>
            </w:r>
            <w:r w:rsidRPr="006F4891">
              <w:rPr>
                <w:rFonts w:cstheme="minorHAnsi"/>
              </w:rPr>
              <w:br/>
              <w:t>i Polską B;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- rozwinie skrót COP;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społeczeństwo II Rzeczypospolitej pod względem narodowościowym;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wyjaśnia znaczenie terminów:</w:t>
            </w:r>
            <w:r w:rsidRPr="006F4891">
              <w:rPr>
                <w:rFonts w:cs="Humanst521EU-Normal"/>
                <w:i/>
              </w:rPr>
              <w:t>reformarolna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reforma walutowa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hiperinflacja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magistrala węglowa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identyfikuje </w:t>
            </w:r>
            <w:r w:rsidRPr="006F4891">
              <w:rPr>
                <w:rFonts w:cstheme="minorHAnsi"/>
                <w:kern w:val="24"/>
              </w:rPr>
              <w:t>postacie: Eugeniusza</w:t>
            </w:r>
            <w:r w:rsidRPr="006F4891">
              <w:rPr>
                <w:rFonts w:cstheme="minorHAnsi"/>
              </w:rPr>
              <w:t>Kwiatkowskiego,</w:t>
            </w:r>
            <w:r w:rsidRPr="006F4891">
              <w:rPr>
                <w:rFonts w:cstheme="minorHAnsi"/>
                <w:kern w:val="24"/>
              </w:rPr>
              <w:t>WładysławaGrabskiego;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 podstawie mapy wymienia okręgi przemysłowe II Rzeczypospolitej;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omawia strukturę narodowościową i wyznaniową II Rzeczypospolitej;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reformy rządu Władysława Grabskiego;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przyczyny budowy portu w Gdyni;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theme="minorHAnsi"/>
              </w:rPr>
              <w:t>– wyjaśnia znaczenie terminów:</w:t>
            </w:r>
            <w:r w:rsidRPr="006F4891">
              <w:rPr>
                <w:rFonts w:cs="Humanst521EU-Normal"/>
                <w:i/>
              </w:rPr>
              <w:t>asymilacja narodowa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getto ławkowe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hiperinflacja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reformy walutowej Władysława Grabskiego (1924), rozpoczęcia budowy Gdyni (1921), rozpoczęcia budowy COP-u (1937);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wskazuje na mapie przebieg magistrali węglowej;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przedstawia </w:t>
            </w:r>
            <w:r w:rsidRPr="006F4891">
              <w:rPr>
                <w:rFonts w:cstheme="minorHAnsi"/>
                <w:spacing w:val="-12"/>
                <w:kern w:val="24"/>
              </w:rPr>
              <w:t>problemy gospodarcze,</w:t>
            </w:r>
            <w:r w:rsidRPr="006F4891">
              <w:rPr>
                <w:rFonts w:cstheme="minorHAnsi"/>
              </w:rPr>
              <w:t xml:space="preserve"> z jakimi borykała się Polska po odzyskaniu niepodległości;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omawia założenia </w:t>
            </w:r>
            <w:r w:rsidRPr="006F4891">
              <w:rPr>
                <w:rFonts w:cstheme="minorHAnsi"/>
              </w:rPr>
              <w:br/>
              <w:t xml:space="preserve">i realizację reformy </w:t>
            </w:r>
            <w:r w:rsidRPr="006F4891">
              <w:rPr>
                <w:rFonts w:cstheme="minorHAnsi"/>
              </w:rPr>
              <w:lastRenderedPageBreak/>
              <w:t>rolnej;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stosunki polsko–żydowskie;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opisuje sposoby przezwyciężania trudności gospodarczych </w:t>
            </w:r>
            <w:r w:rsidRPr="006F4891">
              <w:rPr>
                <w:rFonts w:cstheme="minorHAnsi"/>
              </w:rPr>
              <w:br/>
              <w:t xml:space="preserve">przez władze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wpływ reform Władysława Grabskiego </w:t>
            </w:r>
            <w:r w:rsidRPr="006F4891">
              <w:rPr>
                <w:rFonts w:cstheme="minorHAnsi"/>
              </w:rPr>
              <w:br/>
              <w:t xml:space="preserve">na sytuacje gospodarczą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znaczenie portu gdyńskiego </w:t>
            </w:r>
            <w:r w:rsidRPr="006F4891">
              <w:rPr>
                <w:rFonts w:cstheme="minorHAnsi"/>
              </w:rPr>
              <w:br/>
              <w:t xml:space="preserve">dla gospodarki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ocenia gospodarczą działalność Eugeniusza Kwiatkowskiego;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ocenia politykę władz II Rzeczypospolitej wobec mniejszości narodowych.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szkolnictwa w II Rzeczypospolitej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osiągnięcia polskiej nauki (filozofia, matematyka, chemia)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dorobek i twórcy polskiej kultury w dwudziestoleciu międzywojennym (literatura, poezja, malarstwo, architektura)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polskiej kinematografii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6F4891">
              <w:rPr>
                <w:rFonts w:cstheme="minorHAnsi"/>
                <w:bCs/>
              </w:rPr>
              <w:t>Franciszek Żwirko, Stanisław Wigura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 xml:space="preserve">analfabetyzm, </w:t>
            </w:r>
            <w:r w:rsidRPr="006F4891">
              <w:rPr>
                <w:rFonts w:cstheme="minorHAnsi"/>
                <w:i/>
              </w:rPr>
              <w:lastRenderedPageBreak/>
              <w:t>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wymienia najważniejsze osiągnięcia kulturalne i naukowe Polski w okresie międzywojennym (XXIX.3)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  <w:spacing w:val="-8"/>
                <w:kern w:val="24"/>
              </w:rPr>
            </w:pPr>
            <w:r w:rsidRPr="006F4891">
              <w:rPr>
                <w:rFonts w:cstheme="minorHAnsi"/>
              </w:rPr>
              <w:t xml:space="preserve">– wyjaśnia znaczenie terminu 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analfabetyzm</w:t>
            </w:r>
            <w:r w:rsidRPr="006F4891">
              <w:rPr>
                <w:rFonts w:cstheme="minorHAnsi"/>
                <w:spacing w:val="-8"/>
                <w:kern w:val="24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Władysława Reymonta, Stefana Żeromskiego;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przedstawicieli polskiej literatury </w:t>
            </w:r>
            <w:r w:rsidRPr="006F4891">
              <w:rPr>
                <w:rFonts w:cstheme="minorHAnsi"/>
              </w:rPr>
              <w:br/>
              <w:t>w dwudziestoleciu międzywojennym i ich dzieła;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theme="minorHAnsi"/>
              </w:rPr>
              <w:t>wymienia nurty, które powstały w malarstwie i architekturze.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 znaczenie terminów:</w:t>
            </w:r>
            <w:r w:rsidRPr="006F4891">
              <w:rPr>
                <w:rFonts w:cs="Humanst521EU-Normal"/>
                <w:i/>
              </w:rPr>
              <w:t>ekspresjonizm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impresjonizm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Zofii Nałkowskiej, Marii Dąbrowskiej, Witolda Gombrowicza, Juliana Tuwima;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omawia rozwój edukacji w </w:t>
            </w:r>
            <w:r w:rsidRPr="006F4891">
              <w:rPr>
                <w:rFonts w:cstheme="minorHAnsi"/>
              </w:rPr>
              <w:br/>
              <w:t>II Rzeczypospolitej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osiągnięcia polskich naukowców w dziedzinie nauk matematycznych.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</w:t>
            </w:r>
            <w:r w:rsidRPr="006F4891">
              <w:rPr>
                <w:rFonts w:cstheme="minorHAnsi"/>
                <w:spacing w:val="-12"/>
                <w:kern w:val="24"/>
              </w:rPr>
              <w:t>terminów:</w:t>
            </w:r>
            <w:r w:rsidRPr="006F4891">
              <w:rPr>
                <w:rFonts w:cs="Humanst521EU-Normal"/>
                <w:i/>
              </w:rPr>
              <w:t>formizm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modernizm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funkcjonalizm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identyfikuje postacie: Franciszka Żwirki, Stanisława Wigury;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4"/>
                <w:kern w:val="24"/>
              </w:rPr>
              <w:t>– wymienia przykłady</w:t>
            </w:r>
            <w:r w:rsidRPr="006F4891">
              <w:rPr>
                <w:rFonts w:cstheme="minorHAnsi"/>
              </w:rPr>
              <w:t xml:space="preserve"> wyższych uczelni funkcjonujących </w:t>
            </w:r>
            <w:r w:rsidRPr="006F4891">
              <w:rPr>
                <w:rFonts w:cstheme="minorHAnsi"/>
              </w:rPr>
              <w:br/>
              <w:t>w II RP;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przedstawicieli nauk matematycznych, twórców filmu </w:t>
            </w:r>
            <w:r w:rsidRPr="006F4891">
              <w:rPr>
                <w:rFonts w:cstheme="minorHAnsi"/>
              </w:rPr>
              <w:br/>
              <w:t>i sztuki w Polsce międzywojennej;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skamandryci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awangarda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reformy  szkolnictwa (1932);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identyfikuje postacie: Brunona Schulza, Tadeusza Dołęgi- Mostowicza, Hanki Ordonówny;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architektów </w:t>
            </w:r>
            <w:r w:rsidRPr="006F4891">
              <w:rPr>
                <w:rFonts w:cstheme="minorHAnsi"/>
                <w:spacing w:val="-2"/>
                <w:kern w:val="24"/>
              </w:rPr>
              <w:t>tworzących w okresie</w:t>
            </w:r>
            <w:r w:rsidRPr="006F4891">
              <w:rPr>
                <w:rFonts w:cstheme="minorHAnsi"/>
              </w:rPr>
              <w:t xml:space="preserve"> II Rzeczypospolitej </w:t>
            </w:r>
            <w:r w:rsidRPr="006F4891">
              <w:rPr>
                <w:rFonts w:cstheme="minorHAnsi"/>
              </w:rPr>
              <w:br/>
              <w:t>i ich osiągnięcia;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charakteryzuje kierunki w sztuce </w:t>
            </w:r>
            <w:r w:rsidRPr="006F4891">
              <w:rPr>
                <w:rFonts w:cstheme="minorHAnsi"/>
              </w:rPr>
              <w:br/>
              <w:t>i architekturze i literaturze</w:t>
            </w:r>
            <w:r w:rsidRPr="006F4891">
              <w:rPr>
                <w:rFonts w:cstheme="minorHAnsi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ocenia dorobek kultury i nauki polskiej w okresie międzywojennym.</w:t>
            </w:r>
          </w:p>
        </w:tc>
      </w:tr>
      <w:tr w:rsidR="00465A84" w:rsidRPr="006F4891" w:rsidTr="004304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postawa Polski wobec decyzji konferencji monachijskiej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zajęcie Zaolzia przez Polskę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niemieckie żądania wobec Polski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stanowisko władz polskich wobec roszczeń Hitlera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zacieśnienie współpracy Polski z Francją i Wielką Brytanią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pakt Ribbentrop–Mołotow i jego konsekwencje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postawa społeczeństwa polskiego wobec zagrożenia wybuchem wojny 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główne kierunki polityki zagranicznej II Rzeczypospolitej (XXVIII.5)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politykę ustępstw Zachodu wobec Niemiec Hitlera (XXX.2)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konsekwencje paktu Ribbentrop–Mołotow (XXX.3)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 datę paktu </w:t>
            </w:r>
            <w:r w:rsidRPr="006F4891">
              <w:rPr>
                <w:rFonts w:cstheme="minorHAnsi"/>
                <w:spacing w:val="-6"/>
                <w:kern w:val="24"/>
              </w:rPr>
              <w:t>Ribbentrop-Mołotow</w:t>
            </w:r>
            <w:r w:rsidRPr="006F4891">
              <w:rPr>
                <w:rFonts w:cstheme="minorHAnsi"/>
                <w:spacing w:val="-4"/>
                <w:kern w:val="24"/>
              </w:rPr>
              <w:t>(23 VIII 1939);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sojusze, jakie zawarła Polska w dwudziestoleciu międzywojennym;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</w:rPr>
              <w:t xml:space="preserve">– przedstawia </w:t>
            </w:r>
            <w:r w:rsidRPr="006F4891">
              <w:rPr>
                <w:rFonts w:cstheme="minorHAnsi"/>
                <w:spacing w:val="-10"/>
                <w:kern w:val="24"/>
              </w:rPr>
              <w:t>żądania,</w:t>
            </w:r>
            <w:r w:rsidRPr="006F4891">
              <w:rPr>
                <w:rFonts w:cstheme="minorHAnsi"/>
                <w:kern w:val="24"/>
              </w:rPr>
              <w:t>jakie III Rzesza</w:t>
            </w:r>
            <w:r w:rsidRPr="006F4891">
              <w:rPr>
                <w:rFonts w:cstheme="minorHAnsi"/>
              </w:rPr>
              <w:t xml:space="preserve"> wysunęła </w:t>
            </w:r>
            <w:r w:rsidRPr="006F4891">
              <w:rPr>
                <w:rFonts w:cstheme="minorHAnsi"/>
                <w:kern w:val="24"/>
              </w:rPr>
              <w:t>wobec Polski w 1938 r.;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postanowienia paktu </w:t>
            </w:r>
            <w:r w:rsidRPr="006F4891">
              <w:rPr>
                <w:rFonts w:cstheme="minorHAnsi"/>
                <w:spacing w:val="-4"/>
                <w:kern w:val="24"/>
              </w:rPr>
              <w:t>Ribbentrop- Mołotow.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terminu: </w:t>
            </w:r>
            <w:r w:rsidRPr="006F4891">
              <w:rPr>
                <w:rFonts w:cs="Humanst521EU-Normal"/>
                <w:i/>
              </w:rPr>
              <w:t>Zaolzie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eksterytorialność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 datę </w:t>
            </w:r>
            <w:r w:rsidRPr="006F4891">
              <w:rPr>
                <w:rFonts w:cs="Humanst521EU-Normal"/>
              </w:rPr>
              <w:t>zajęcia Zaolzia przez Polskę (2 X 1938);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Joachima von Ribbentropa, Wiaczesława Mołotowa, Józefa Becka;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wskazuje na mapie: Zaolzie, obszary, które na mocy paktu Ribbentrop–Mołotow miały przypaść III Rzeszy i ZSRS;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omawia </w:t>
            </w:r>
            <w:r w:rsidRPr="006F4891">
              <w:rPr>
                <w:rFonts w:cstheme="minorHAnsi"/>
              </w:rPr>
              <w:br/>
              <w:t xml:space="preserve">postawę władz </w:t>
            </w:r>
            <w:r w:rsidRPr="006F4891">
              <w:rPr>
                <w:rFonts w:cstheme="minorHAnsi"/>
              </w:rPr>
              <w:br/>
              <w:t>II Rzeczypospolitej wobec żądań niemieckich;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jakie znaczenie dla Polski miało zawarcie paktu </w:t>
            </w:r>
            <w:r w:rsidRPr="006F4891">
              <w:rPr>
                <w:rFonts w:cstheme="minorHAnsi"/>
                <w:spacing w:val="-6"/>
                <w:kern w:val="24"/>
              </w:rPr>
              <w:t>Ribbentrop–Mołotow.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stosunki polsko-</w:t>
            </w:r>
            <w:r w:rsidRPr="006F4891">
              <w:rPr>
                <w:rFonts w:cstheme="minorHAnsi"/>
              </w:rPr>
              <w:br/>
              <w:t>-radzieckie i polsko-</w:t>
            </w:r>
            <w:r w:rsidRPr="006F4891">
              <w:rPr>
                <w:rFonts w:cstheme="minorHAnsi"/>
              </w:rPr>
              <w:br/>
              <w:t>-niemieckie w dwudziestoleciu międzywojennym;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w jakich okolicznościach nastąpiło włączenie Zaolzia do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jakie cele przyświecały polityce zagranicznej Wielkiej Brytanii i Francji </w:t>
            </w:r>
            <w:r w:rsidRPr="006F4891">
              <w:rPr>
                <w:rFonts w:cstheme="minorHAnsi"/>
                <w:spacing w:val="-8"/>
                <w:kern w:val="24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przemówienia sejmowego Józefa Becka (5 V 1939);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przedstawia przyczyny </w:t>
            </w:r>
            <w:r w:rsidRPr="006F4891">
              <w:rPr>
                <w:rFonts w:cstheme="minorHAnsi"/>
              </w:rPr>
              <w:br/>
              <w:t>konfliktu polsko-</w:t>
            </w:r>
            <w:r w:rsidRPr="006F4891">
              <w:rPr>
                <w:rFonts w:cstheme="minorHAnsi"/>
              </w:rPr>
              <w:br/>
              <w:t>czechosłowackiego o Zaolzie;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charakteryzuje relacje polsko-brytyjskie i polsko-francuskie w przededniu II wojny światowej;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wyjaśnia, jaki wpływ miały brytyjskie i francuskie gwarancje dla Polski na politykę Adolfa Hitlera;</w:t>
            </w:r>
          </w:p>
          <w:p w:rsidR="00465A84" w:rsidRPr="006F4891" w:rsidRDefault="00465A84" w:rsidP="004304FD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wyjaśnia, jakie znaczenie dla Polski miało zawarcie paktu Ribbentrop-Mołotow.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pozycję </w:t>
            </w:r>
            <w:r w:rsidRPr="006F4891">
              <w:rPr>
                <w:rFonts w:cstheme="minorHAnsi"/>
              </w:rPr>
              <w:br/>
              <w:t>II Rzeczypospolitej na arenie międzynarodowej;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ocenia postawę rządu polskiego wobec problemu Zaolzia.</w:t>
            </w:r>
          </w:p>
          <w:p w:rsidR="00465A84" w:rsidRPr="006F4891" w:rsidRDefault="00465A84" w:rsidP="004304FD">
            <w:pPr>
              <w:rPr>
                <w:rFonts w:cstheme="minorHAnsi"/>
              </w:rPr>
            </w:pPr>
          </w:p>
        </w:tc>
      </w:tr>
    </w:tbl>
    <w:p w:rsidR="003C4711" w:rsidRPr="006F4891" w:rsidRDefault="003C4711" w:rsidP="000C5A5A">
      <w:pPr>
        <w:rPr>
          <w:b/>
        </w:rPr>
      </w:pPr>
    </w:p>
    <w:p w:rsidR="006407BB" w:rsidRPr="006F4891" w:rsidRDefault="006407BB" w:rsidP="00DA4087">
      <w:pPr>
        <w:rPr>
          <w:sz w:val="28"/>
          <w:szCs w:val="28"/>
        </w:rPr>
      </w:pPr>
    </w:p>
    <w:p w:rsidR="006407BB" w:rsidRPr="006F4891" w:rsidRDefault="006407BB" w:rsidP="00DA4087">
      <w:pPr>
        <w:rPr>
          <w:sz w:val="28"/>
          <w:szCs w:val="28"/>
        </w:rPr>
      </w:pPr>
    </w:p>
    <w:p w:rsidR="00DA4087" w:rsidRPr="006F4891" w:rsidRDefault="00DA4087" w:rsidP="00DA4087">
      <w:pPr>
        <w:rPr>
          <w:b/>
          <w:sz w:val="28"/>
          <w:szCs w:val="28"/>
        </w:rPr>
      </w:pPr>
    </w:p>
    <w:sectPr w:rsidR="00DA4087" w:rsidRPr="006F4891" w:rsidSect="00B359C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6E" w:rsidRDefault="002B026E" w:rsidP="00BB29CD">
      <w:r>
        <w:separator/>
      </w:r>
    </w:p>
  </w:endnote>
  <w:endnote w:type="continuationSeparator" w:id="1">
    <w:p w:rsidR="002B026E" w:rsidRDefault="002B026E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304FD" w:rsidRDefault="004304F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Pr="003A6105">
          <w:fldChar w:fldCharType="begin"/>
        </w:r>
        <w:r>
          <w:instrText xml:space="preserve"> PAGE    \* MERGEFORMAT </w:instrText>
        </w:r>
        <w:r w:rsidRPr="003A6105">
          <w:fldChar w:fldCharType="separate"/>
        </w:r>
        <w:r w:rsidR="00AB336D" w:rsidRPr="00AB336D">
          <w:rPr>
            <w:rFonts w:asciiTheme="majorHAnsi" w:hAnsiTheme="majorHAnsi"/>
            <w:noProof/>
            <w:sz w:val="28"/>
            <w:szCs w:val="28"/>
          </w:rPr>
          <w:t>3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4304FD" w:rsidRDefault="004304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6E" w:rsidRDefault="002B026E" w:rsidP="00BB29CD">
      <w:r>
        <w:separator/>
      </w:r>
    </w:p>
  </w:footnote>
  <w:footnote w:type="continuationSeparator" w:id="1">
    <w:p w:rsidR="002B026E" w:rsidRDefault="002B026E" w:rsidP="00BB2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6799B"/>
    <w:multiLevelType w:val="hybridMultilevel"/>
    <w:tmpl w:val="E5A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6"/>
  </w:num>
  <w:num w:numId="5">
    <w:abstractNumId w:val="6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7"/>
  </w:num>
  <w:num w:numId="18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475BD"/>
    <w:rsid w:val="000537E3"/>
    <w:rsid w:val="00070470"/>
    <w:rsid w:val="00071F28"/>
    <w:rsid w:val="000C1744"/>
    <w:rsid w:val="000C5A5A"/>
    <w:rsid w:val="000C6D8F"/>
    <w:rsid w:val="000E0B5D"/>
    <w:rsid w:val="00110546"/>
    <w:rsid w:val="00111C8C"/>
    <w:rsid w:val="0013451F"/>
    <w:rsid w:val="00175EDE"/>
    <w:rsid w:val="00190C67"/>
    <w:rsid w:val="00195D9D"/>
    <w:rsid w:val="001A043F"/>
    <w:rsid w:val="001B0A76"/>
    <w:rsid w:val="001C09DA"/>
    <w:rsid w:val="001E124A"/>
    <w:rsid w:val="001E482E"/>
    <w:rsid w:val="001F351B"/>
    <w:rsid w:val="001F598A"/>
    <w:rsid w:val="002013A1"/>
    <w:rsid w:val="0021519D"/>
    <w:rsid w:val="0021656C"/>
    <w:rsid w:val="0022231C"/>
    <w:rsid w:val="00222A04"/>
    <w:rsid w:val="00230665"/>
    <w:rsid w:val="00247EDE"/>
    <w:rsid w:val="002546DD"/>
    <w:rsid w:val="002A360C"/>
    <w:rsid w:val="002B026E"/>
    <w:rsid w:val="002B79AC"/>
    <w:rsid w:val="002D0C51"/>
    <w:rsid w:val="002D61C9"/>
    <w:rsid w:val="002E3D73"/>
    <w:rsid w:val="00316ECF"/>
    <w:rsid w:val="00324147"/>
    <w:rsid w:val="0033144C"/>
    <w:rsid w:val="00336334"/>
    <w:rsid w:val="00337049"/>
    <w:rsid w:val="00376F3A"/>
    <w:rsid w:val="00382352"/>
    <w:rsid w:val="00396D18"/>
    <w:rsid w:val="003A6105"/>
    <w:rsid w:val="003A7675"/>
    <w:rsid w:val="003C3937"/>
    <w:rsid w:val="003C4711"/>
    <w:rsid w:val="003E2BD2"/>
    <w:rsid w:val="003F5488"/>
    <w:rsid w:val="00416171"/>
    <w:rsid w:val="004304FD"/>
    <w:rsid w:val="00431285"/>
    <w:rsid w:val="00437612"/>
    <w:rsid w:val="00465A84"/>
    <w:rsid w:val="00470E49"/>
    <w:rsid w:val="004B63A2"/>
    <w:rsid w:val="004C5396"/>
    <w:rsid w:val="004D6602"/>
    <w:rsid w:val="004F5DC6"/>
    <w:rsid w:val="004F71E0"/>
    <w:rsid w:val="005019BF"/>
    <w:rsid w:val="00505520"/>
    <w:rsid w:val="00524746"/>
    <w:rsid w:val="0052545C"/>
    <w:rsid w:val="00536C3B"/>
    <w:rsid w:val="005622C9"/>
    <w:rsid w:val="00577B6E"/>
    <w:rsid w:val="005901CB"/>
    <w:rsid w:val="005A4F50"/>
    <w:rsid w:val="005B048F"/>
    <w:rsid w:val="005B3111"/>
    <w:rsid w:val="005C09B4"/>
    <w:rsid w:val="005C3830"/>
    <w:rsid w:val="005D0482"/>
    <w:rsid w:val="00605433"/>
    <w:rsid w:val="00617F22"/>
    <w:rsid w:val="00626220"/>
    <w:rsid w:val="00626927"/>
    <w:rsid w:val="006407BB"/>
    <w:rsid w:val="00671C3A"/>
    <w:rsid w:val="006A2131"/>
    <w:rsid w:val="006D07CA"/>
    <w:rsid w:val="006D5578"/>
    <w:rsid w:val="006E77D2"/>
    <w:rsid w:val="006F1785"/>
    <w:rsid w:val="006F4891"/>
    <w:rsid w:val="007100EB"/>
    <w:rsid w:val="00722930"/>
    <w:rsid w:val="00734FEC"/>
    <w:rsid w:val="00736FC3"/>
    <w:rsid w:val="00775001"/>
    <w:rsid w:val="00776C5E"/>
    <w:rsid w:val="00783C3B"/>
    <w:rsid w:val="007C1DD2"/>
    <w:rsid w:val="007C28F8"/>
    <w:rsid w:val="007D52CF"/>
    <w:rsid w:val="007D6EBC"/>
    <w:rsid w:val="00800E44"/>
    <w:rsid w:val="0080790E"/>
    <w:rsid w:val="00816A3D"/>
    <w:rsid w:val="00816DD0"/>
    <w:rsid w:val="00831AE4"/>
    <w:rsid w:val="00872110"/>
    <w:rsid w:val="00875605"/>
    <w:rsid w:val="0089669D"/>
    <w:rsid w:val="008B0FFF"/>
    <w:rsid w:val="008B1741"/>
    <w:rsid w:val="008B6EB0"/>
    <w:rsid w:val="008B7EEE"/>
    <w:rsid w:val="00904C95"/>
    <w:rsid w:val="0092359F"/>
    <w:rsid w:val="00942EE2"/>
    <w:rsid w:val="00950C10"/>
    <w:rsid w:val="00951BCD"/>
    <w:rsid w:val="009745FF"/>
    <w:rsid w:val="009823BD"/>
    <w:rsid w:val="00993FA2"/>
    <w:rsid w:val="009940C1"/>
    <w:rsid w:val="009C5A6B"/>
    <w:rsid w:val="00A03331"/>
    <w:rsid w:val="00A15A99"/>
    <w:rsid w:val="00A55AD0"/>
    <w:rsid w:val="00A656E5"/>
    <w:rsid w:val="00A73FE4"/>
    <w:rsid w:val="00A80F6A"/>
    <w:rsid w:val="00AA12E7"/>
    <w:rsid w:val="00AB336D"/>
    <w:rsid w:val="00AE17CC"/>
    <w:rsid w:val="00AF1C6F"/>
    <w:rsid w:val="00B07E99"/>
    <w:rsid w:val="00B359C2"/>
    <w:rsid w:val="00B40427"/>
    <w:rsid w:val="00B555BA"/>
    <w:rsid w:val="00B71729"/>
    <w:rsid w:val="00B71D40"/>
    <w:rsid w:val="00B72B6A"/>
    <w:rsid w:val="00BB29CD"/>
    <w:rsid w:val="00BB3691"/>
    <w:rsid w:val="00BB70FC"/>
    <w:rsid w:val="00BC5A92"/>
    <w:rsid w:val="00BC7635"/>
    <w:rsid w:val="00BE36D5"/>
    <w:rsid w:val="00BF057A"/>
    <w:rsid w:val="00BF3145"/>
    <w:rsid w:val="00C12317"/>
    <w:rsid w:val="00C22266"/>
    <w:rsid w:val="00C30A73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CF3221"/>
    <w:rsid w:val="00D03BA0"/>
    <w:rsid w:val="00D240E1"/>
    <w:rsid w:val="00D2739C"/>
    <w:rsid w:val="00D31D93"/>
    <w:rsid w:val="00D36E90"/>
    <w:rsid w:val="00D47AD5"/>
    <w:rsid w:val="00D71960"/>
    <w:rsid w:val="00D87AD2"/>
    <w:rsid w:val="00D90C4A"/>
    <w:rsid w:val="00D92E77"/>
    <w:rsid w:val="00DA4087"/>
    <w:rsid w:val="00DB0761"/>
    <w:rsid w:val="00DB6AFC"/>
    <w:rsid w:val="00DD4260"/>
    <w:rsid w:val="00E1613B"/>
    <w:rsid w:val="00E22F7E"/>
    <w:rsid w:val="00E42A64"/>
    <w:rsid w:val="00E544D9"/>
    <w:rsid w:val="00EB127B"/>
    <w:rsid w:val="00ED7ED4"/>
    <w:rsid w:val="00EE4A25"/>
    <w:rsid w:val="00EF6049"/>
    <w:rsid w:val="00F12B70"/>
    <w:rsid w:val="00F26F09"/>
    <w:rsid w:val="00F35D0E"/>
    <w:rsid w:val="00F35FE8"/>
    <w:rsid w:val="00F42075"/>
    <w:rsid w:val="00F43674"/>
    <w:rsid w:val="00F50F83"/>
    <w:rsid w:val="00F60F14"/>
    <w:rsid w:val="00F9563F"/>
    <w:rsid w:val="00F957CA"/>
    <w:rsid w:val="00FB1EB6"/>
    <w:rsid w:val="00FC4666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019B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i-provider">
    <w:name w:val="ui-provider"/>
    <w:rsid w:val="00A656E5"/>
  </w:style>
  <w:style w:type="paragraph" w:styleId="Poprawka">
    <w:name w:val="Revision"/>
    <w:hidden/>
    <w:uiPriority w:val="99"/>
    <w:semiHidden/>
    <w:rsid w:val="00215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Normalny"/>
    <w:next w:val="Normalny"/>
    <w:uiPriority w:val="99"/>
    <w:rsid w:val="0021519D"/>
    <w:pPr>
      <w:widowControl/>
      <w:spacing w:line="241" w:lineRule="atLeast"/>
    </w:pPr>
    <w:rPr>
      <w:rFonts w:ascii="Humanst521EU" w:eastAsia="Calibri" w:hAnsi="Humanst521EU"/>
      <w:sz w:val="24"/>
      <w:szCs w:val="24"/>
      <w:lang w:eastAsia="en-US"/>
    </w:rPr>
  </w:style>
  <w:style w:type="character" w:customStyle="1" w:styleId="A13">
    <w:name w:val="A13"/>
    <w:uiPriority w:val="99"/>
    <w:rsid w:val="0021519D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21519D"/>
    <w:rPr>
      <w:rFonts w:cs="Humanst521EU"/>
      <w:color w:val="000000"/>
      <w:sz w:val="15"/>
      <w:szCs w:val="15"/>
    </w:rPr>
  </w:style>
  <w:style w:type="paragraph" w:customStyle="1" w:styleId="Default">
    <w:name w:val="Default"/>
    <w:rsid w:val="00222A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22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222A04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019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019BF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5019BF"/>
    <w:pPr>
      <w:widowControl/>
      <w:autoSpaceDE/>
      <w:autoSpaceDN/>
      <w:adjustRightInd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19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9BF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9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8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8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1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248A-7489-4A1E-9DB9-BD7249CD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34</Pages>
  <Words>11494</Words>
  <Characters>68965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80299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Adam H</cp:lastModifiedBy>
  <cp:revision>12</cp:revision>
  <dcterms:created xsi:type="dcterms:W3CDTF">2025-09-05T17:59:00Z</dcterms:created>
  <dcterms:modified xsi:type="dcterms:W3CDTF">2025-09-05T18:48:00Z</dcterms:modified>
</cp:coreProperties>
</file>