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40" w:rsidRPr="008D40E0" w:rsidRDefault="00FA2240" w:rsidP="00FA2240">
      <w:pPr>
        <w:jc w:val="center"/>
        <w:rPr>
          <w:b/>
          <w:sz w:val="72"/>
          <w:szCs w:val="72"/>
        </w:rPr>
      </w:pPr>
      <w:r w:rsidRPr="008D40E0">
        <w:rPr>
          <w:b/>
          <w:sz w:val="72"/>
          <w:szCs w:val="72"/>
        </w:rPr>
        <w:t>KLASA 2</w:t>
      </w:r>
    </w:p>
    <w:p w:rsidR="00FA2240" w:rsidRPr="008D40E0" w:rsidRDefault="00FA2240" w:rsidP="00FA2240">
      <w:pPr>
        <w:jc w:val="center"/>
        <w:rPr>
          <w:b/>
          <w:sz w:val="48"/>
          <w:szCs w:val="36"/>
        </w:rPr>
      </w:pPr>
    </w:p>
    <w:p w:rsidR="00FA2240" w:rsidRPr="008D40E0" w:rsidRDefault="00FA2240" w:rsidP="00FA2240">
      <w:pPr>
        <w:jc w:val="center"/>
        <w:rPr>
          <w:b/>
          <w:sz w:val="40"/>
          <w:szCs w:val="40"/>
          <w:u w:val="single"/>
        </w:rPr>
      </w:pPr>
      <w:r w:rsidRPr="008D40E0"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FA2240" w:rsidRPr="008D40E0" w:rsidRDefault="00FA2240" w:rsidP="00FA2240">
      <w:pPr>
        <w:jc w:val="center"/>
        <w:rPr>
          <w:b/>
          <w:sz w:val="40"/>
          <w:szCs w:val="40"/>
          <w:u w:val="single"/>
        </w:rPr>
      </w:pPr>
      <w:r w:rsidRPr="008D40E0">
        <w:rPr>
          <w:b/>
          <w:sz w:val="40"/>
          <w:szCs w:val="40"/>
          <w:u w:val="single"/>
        </w:rPr>
        <w:t>Z EDUKACJI WCZESNOSZKOLNEJ W KLASIE II</w:t>
      </w:r>
    </w:p>
    <w:p w:rsidR="00FA2240" w:rsidRPr="008D40E0" w:rsidRDefault="00FA2240" w:rsidP="00FA2240">
      <w:pPr>
        <w:jc w:val="center"/>
        <w:rPr>
          <w:b/>
          <w:sz w:val="40"/>
          <w:szCs w:val="40"/>
          <w:u w:val="single"/>
        </w:rPr>
      </w:pPr>
      <w:r w:rsidRPr="008D40E0">
        <w:rPr>
          <w:noProof/>
          <w14:ligatures w14:val="standardContextual"/>
        </w:rPr>
        <w:drawing>
          <wp:inline distT="0" distB="0" distL="0" distR="0" wp14:anchorId="42685726" wp14:editId="37E43601">
            <wp:extent cx="1310640" cy="14020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47782" cy="144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Opracowane na podstawie :</w:t>
      </w:r>
    </w:p>
    <w:p w:rsidR="00FA2240" w:rsidRPr="00835CC8" w:rsidRDefault="00FA2240" w:rsidP="00FA2240">
      <w:pPr>
        <w:pStyle w:val="Akapitzlist"/>
        <w:numPr>
          <w:ilvl w:val="0"/>
          <w:numId w:val="1"/>
        </w:numPr>
        <w:rPr>
          <w:rStyle w:val="Hipercze"/>
          <w:b/>
          <w:color w:val="auto"/>
          <w:sz w:val="24"/>
          <w:szCs w:val="24"/>
        </w:rPr>
      </w:pPr>
      <w:r w:rsidRPr="008D40E0">
        <w:rPr>
          <w:b/>
          <w:sz w:val="24"/>
          <w:szCs w:val="24"/>
        </w:rPr>
        <w:t xml:space="preserve">Podstawy programowej kształcenia ogólnego dla szkoły podstawowej stanowiącej załącznik do Rozporządzenia Ministra Edukacji Narodowej z dnia </w:t>
      </w:r>
      <w:r w:rsidRPr="00704220">
        <w:rPr>
          <w:rStyle w:val="Pogrubienie"/>
          <w:sz w:val="24"/>
          <w:szCs w:val="24"/>
          <w:shd w:val="clear" w:color="auto" w:fill="FFFFFF"/>
        </w:rPr>
        <w:t>28 czerwca 2024 r</w:t>
      </w:r>
      <w:r w:rsidRPr="00704220">
        <w:rPr>
          <w:rStyle w:val="Pogrubienie"/>
          <w:i/>
          <w:sz w:val="24"/>
          <w:szCs w:val="24"/>
          <w:shd w:val="clear" w:color="auto" w:fill="FFFFFF"/>
        </w:rPr>
        <w:t xml:space="preserve">. </w:t>
      </w:r>
      <w:hyperlink r:id="rId6" w:tgtFrame="_blank" w:history="1">
        <w:r w:rsidRPr="00704220">
          <w:rPr>
            <w:rStyle w:val="Hipercze"/>
            <w:b/>
            <w:color w:val="auto"/>
            <w:sz w:val="24"/>
            <w:szCs w:val="24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 </w:t>
        </w:r>
      </w:hyperlink>
    </w:p>
    <w:p w:rsidR="00FA2240" w:rsidRPr="008D40E0" w:rsidRDefault="00FA2240" w:rsidP="00FA224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D40E0">
        <w:rPr>
          <w:b/>
          <w:sz w:val="24"/>
          <w:szCs w:val="24"/>
        </w:rPr>
        <w:t xml:space="preserve">Programu nauczania:  </w:t>
      </w:r>
      <w:r w:rsidRPr="008D40E0">
        <w:rPr>
          <w:sz w:val="24"/>
          <w:szCs w:val="24"/>
        </w:rPr>
        <w:t>„Program edukacji wczesnoszkolnej” dla klas 1–3 szkoły podstawowej autorstwa prof. dr hab. Jadwigi Hanisz</w:t>
      </w:r>
    </w:p>
    <w:p w:rsidR="00FA2240" w:rsidRPr="008D40E0" w:rsidRDefault="00FA2240" w:rsidP="00FA224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Programu nauczania:  </w:t>
      </w:r>
      <w:r w:rsidRPr="008D40E0">
        <w:rPr>
          <w:sz w:val="24"/>
          <w:szCs w:val="24"/>
        </w:rPr>
        <w:t>„Program nauczania informatyki w klasach 1–3” autorstwa Anny Kuleszy</w:t>
      </w:r>
    </w:p>
    <w:p w:rsidR="00FA2240" w:rsidRPr="00F65184" w:rsidRDefault="00FA2240" w:rsidP="00FA2240">
      <w:pPr>
        <w:pStyle w:val="Akapitzlist"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2"/>
        </w:rPr>
      </w:pPr>
      <w:r w:rsidRPr="00F65184">
        <w:rPr>
          <w:b/>
          <w:color w:val="000000"/>
          <w:sz w:val="24"/>
          <w:szCs w:val="22"/>
        </w:rPr>
        <w:t>Programu nauczania</w:t>
      </w:r>
      <w:r>
        <w:rPr>
          <w:b/>
          <w:color w:val="000000"/>
          <w:sz w:val="24"/>
          <w:szCs w:val="22"/>
        </w:rPr>
        <w:t xml:space="preserve">: </w:t>
      </w:r>
      <w:r w:rsidRPr="00F65184">
        <w:rPr>
          <w:b/>
          <w:color w:val="000000"/>
          <w:sz w:val="24"/>
          <w:szCs w:val="22"/>
        </w:rPr>
        <w:t xml:space="preserve"> </w:t>
      </w:r>
      <w:r w:rsidRPr="00F65184">
        <w:rPr>
          <w:color w:val="000000"/>
          <w:sz w:val="24"/>
          <w:szCs w:val="22"/>
        </w:rPr>
        <w:t>„Program nauczania. Wychowanie fizyczne. Klasy 1-3” autorstwa Małgorzaty Małyskiej i Małgorzaty Wróblewskiej</w:t>
      </w:r>
    </w:p>
    <w:p w:rsidR="00FA2240" w:rsidRPr="008D40E0" w:rsidRDefault="00FA2240" w:rsidP="00FA224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Statutu Szkoły Podstawowej im. s. Cz. Lorek w Biczycach Dolnych</w:t>
      </w:r>
    </w:p>
    <w:p w:rsidR="00FA2240" w:rsidRPr="008D40E0" w:rsidRDefault="00FA2240" w:rsidP="00FA2240">
      <w:pPr>
        <w:rPr>
          <w:b/>
          <w:sz w:val="28"/>
          <w:szCs w:val="28"/>
        </w:rPr>
      </w:pPr>
    </w:p>
    <w:p w:rsidR="00FA2240" w:rsidRPr="008D40E0" w:rsidRDefault="00FA2240" w:rsidP="00FA2240">
      <w:pPr>
        <w:rPr>
          <w:b/>
          <w:sz w:val="28"/>
          <w:szCs w:val="28"/>
        </w:rPr>
      </w:pPr>
    </w:p>
    <w:p w:rsidR="00FA2240" w:rsidRPr="008D40E0" w:rsidRDefault="00FA2240" w:rsidP="00FA2240">
      <w:pPr>
        <w:jc w:val="right"/>
        <w:rPr>
          <w:b/>
          <w:sz w:val="28"/>
          <w:szCs w:val="28"/>
        </w:rPr>
      </w:pPr>
      <w:r w:rsidRPr="008D40E0">
        <w:rPr>
          <w:b/>
          <w:sz w:val="28"/>
          <w:szCs w:val="28"/>
        </w:rPr>
        <w:t>mgr  Justyna Majewska</w:t>
      </w:r>
    </w:p>
    <w:p w:rsidR="00FA2240" w:rsidRPr="008D40E0" w:rsidRDefault="00FA2240" w:rsidP="00FA2240">
      <w:pPr>
        <w:rPr>
          <w:b/>
          <w:color w:val="00B050"/>
          <w:sz w:val="28"/>
          <w:szCs w:val="28"/>
          <w:u w:val="single"/>
        </w:rPr>
      </w:pPr>
    </w:p>
    <w:p w:rsidR="00FA2240" w:rsidRPr="008D40E0" w:rsidRDefault="00FA2240" w:rsidP="00FA2240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 w:rsidRPr="008D40E0">
        <w:rPr>
          <w:sz w:val="24"/>
          <w:szCs w:val="24"/>
        </w:rPr>
        <w:t>Nauczyciele na początku każdego roku szkolnego informują uczni</w:t>
      </w:r>
      <w:r w:rsidRPr="008D40E0">
        <w:rPr>
          <w:sz w:val="24"/>
          <w:szCs w:val="24"/>
          <w:lang w:val="en-US"/>
        </w:rPr>
        <w:t>ów oraz rodziców /prawnych opiekunów o:</w:t>
      </w:r>
    </w:p>
    <w:p w:rsidR="00FA2240" w:rsidRPr="008D40E0" w:rsidRDefault="00FA2240" w:rsidP="00EC6670">
      <w:pPr>
        <w:pStyle w:val="Akapitzlist"/>
        <w:numPr>
          <w:ilvl w:val="0"/>
          <w:numId w:val="3"/>
        </w:numPr>
        <w:ind w:left="993"/>
        <w:rPr>
          <w:sz w:val="24"/>
          <w:szCs w:val="24"/>
          <w:lang w:val="en-US"/>
        </w:rPr>
      </w:pPr>
      <w:r w:rsidRPr="008D40E0">
        <w:rPr>
          <w:sz w:val="24"/>
          <w:szCs w:val="24"/>
        </w:rPr>
        <w:t>wymaganiach edukacyjnych niezbędnych do uzyskania poszczeg</w:t>
      </w:r>
      <w:r w:rsidRPr="008D40E0">
        <w:rPr>
          <w:sz w:val="24"/>
          <w:szCs w:val="24"/>
          <w:lang w:val="en-US"/>
        </w:rPr>
        <w:t>ólnych śródrocznych i rocznych ocen klasyfikacyjnych  z obowiązkowych zajęć edukacyjnych wynikających z realizowanego przez siebie programu nauczania,</w:t>
      </w:r>
    </w:p>
    <w:p w:rsidR="00FA2240" w:rsidRPr="008D40E0" w:rsidRDefault="00FA2240" w:rsidP="00EC6670">
      <w:pPr>
        <w:pStyle w:val="Akapitzlist"/>
        <w:numPr>
          <w:ilvl w:val="0"/>
          <w:numId w:val="3"/>
        </w:numPr>
        <w:ind w:left="993"/>
        <w:rPr>
          <w:sz w:val="24"/>
          <w:szCs w:val="24"/>
          <w:lang w:val="en-US"/>
        </w:rPr>
      </w:pPr>
      <w:r w:rsidRPr="008D40E0">
        <w:rPr>
          <w:sz w:val="24"/>
          <w:szCs w:val="24"/>
        </w:rPr>
        <w:t>sposobach sprawdzania osiągnięć edukacyjnych uczni</w:t>
      </w:r>
      <w:r w:rsidRPr="008D40E0">
        <w:rPr>
          <w:sz w:val="24"/>
          <w:szCs w:val="24"/>
          <w:lang w:val="en-US"/>
        </w:rPr>
        <w:t>ów,</w:t>
      </w:r>
    </w:p>
    <w:p w:rsidR="00FA2240" w:rsidRPr="008D40E0" w:rsidRDefault="00FA2240" w:rsidP="00EC6670">
      <w:pPr>
        <w:pStyle w:val="Akapitzlist"/>
        <w:numPr>
          <w:ilvl w:val="0"/>
          <w:numId w:val="3"/>
        </w:numPr>
        <w:ind w:left="993"/>
        <w:rPr>
          <w:sz w:val="24"/>
          <w:szCs w:val="24"/>
          <w:lang w:val="en-US"/>
        </w:rPr>
      </w:pPr>
      <w:r w:rsidRPr="008D40E0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A2240" w:rsidRPr="008D40E0" w:rsidRDefault="00FA2240" w:rsidP="00FA224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D40E0">
        <w:rPr>
          <w:sz w:val="24"/>
          <w:szCs w:val="24"/>
        </w:rPr>
        <w:t>Uczeń chcący otrzymać dany stopień musi spełniać wymagania na stopnie niższe.</w:t>
      </w:r>
    </w:p>
    <w:p w:rsidR="00FA2240" w:rsidRPr="008D40E0" w:rsidRDefault="00FA2240" w:rsidP="00FA224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Ustala się następujące wymagania edukacyjne na poszczególne oceny śródroczne i roczne z zajęć edukacyjnych: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1. Ocenę celującą otrzymuje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 xml:space="preserve">a) biegle posługuje się zdobytymi wiadomościami w rozwiązywaniu problemów teoretycznych lub praktycznych z programu nauczania danej klasy 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b) proponuje rozwiązania nietypowe, oryginalne, kreatywne, np. łącząc kilka dziedzin wiedzy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c) w sposób samodzielny analizuje uzyskaną wiedzę i umiejętności oraz dokonuje syntez i formułuje własne oceny dotyczące poznanych kwestii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e) posiadł wiedzę i umiejętności, znacznie wykraczające poza program nauczania przedmiotu w danej klasie, samodzielnie i twórczo rozwija własne uzdolnienia, z zastrzeżeniem jw.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2. Ocenę bardzo dobrą otrzymuje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a) opanował pełny zakres wiedzy i umiejętności zakreślony podstawą programową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b) sprawnie posługuje się zdobytymi wiadomościami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c) rozwiązuje samodzielnie problemy teoretyczne i praktyczne ujęte w programie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d) potrafi zastosować posiadaną wiedzę do rozwiązywania zadań i problemów w nowych sytuacjach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3. Ocenę dobrą uzyskuje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a) nie opanował w pełni wymagań określonych programem nauczania w danej klasie, ale opanował je na poziomie przekraczającym wymagania podstawowe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b) poprawnie stosuje wiadomości, rozwiązuje/wykonuje samodzielnie typowe zadania teoretyczne i praktyczne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4. Ocenę dostateczną otrzymuje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a) opanował wiadomości i umiejętności określone programem nauczania w danej klasie na poziomie nieprzekraczającym wymagań niezbędnych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b) rozwiązuje/wykonuje zadania teoretyczne i praktyczne typowe, o średnim stopniu trudności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5. Ocenę dopuszczającą otrzymuje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a) ma braki w opanowaniu niezbędnych treści, ale nie przekreślają one możliwości uzyskania przez ucznia podstawowej wiedzy z danego przedmiotu w toku dalszej nauki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lastRenderedPageBreak/>
        <w:t>b) rozwiązuje/wykonuje zadania teoretyczne i praktyczne typowe, o niewielkim stopniu trudności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6. Ocenę niedostateczną otrzymuje uczeń, który: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b) nie jest w stanie rozwiązać/wykonać zadań o niewielkim/elementarnym stopniu trudności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  <w:r w:rsidRPr="008D40E0">
        <w:rPr>
          <w:sz w:val="24"/>
          <w:szCs w:val="24"/>
          <w:lang w:val="en-US"/>
        </w:rPr>
        <w:t>c) nie czyta i nie pisze w sposób umożliwiający podstawową komunikację.</w:t>
      </w:r>
    </w:p>
    <w:p w:rsidR="00FA2240" w:rsidRPr="008D40E0" w:rsidRDefault="00FA2240" w:rsidP="00FA2240">
      <w:pPr>
        <w:rPr>
          <w:sz w:val="24"/>
          <w:szCs w:val="24"/>
          <w:lang w:val="en-US"/>
        </w:rPr>
      </w:pPr>
    </w:p>
    <w:p w:rsidR="00FA2240" w:rsidRPr="008D40E0" w:rsidRDefault="00FA2240" w:rsidP="00FA2240">
      <w:pPr>
        <w:rPr>
          <w:sz w:val="24"/>
          <w:szCs w:val="24"/>
          <w:lang w:val="en-US"/>
        </w:rPr>
      </w:pPr>
    </w:p>
    <w:p w:rsidR="00FA2240" w:rsidRPr="008D40E0" w:rsidRDefault="00FA2240" w:rsidP="00FA2240">
      <w:pPr>
        <w:rPr>
          <w:color w:val="1C1C1C"/>
          <w:sz w:val="24"/>
          <w:szCs w:val="24"/>
          <w:lang w:val="en-US"/>
        </w:rPr>
      </w:pPr>
    </w:p>
    <w:p w:rsidR="00FA2240" w:rsidRPr="008D40E0" w:rsidRDefault="00FA2240" w:rsidP="00FA2240">
      <w:pPr>
        <w:jc w:val="both"/>
        <w:rPr>
          <w:color w:val="0070C0"/>
          <w:sz w:val="24"/>
          <w:szCs w:val="24"/>
        </w:rPr>
      </w:pPr>
    </w:p>
    <w:p w:rsidR="00FA2240" w:rsidRPr="008D40E0" w:rsidRDefault="00FA2240" w:rsidP="00FA2240">
      <w:pPr>
        <w:rPr>
          <w:i/>
          <w:iCs/>
          <w:color w:val="0070C0"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40"/>
          <w:szCs w:val="40"/>
          <w:u w:val="single"/>
        </w:rPr>
      </w:pPr>
      <w:r w:rsidRPr="008D40E0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FA2240" w:rsidRPr="008D40E0" w:rsidRDefault="00FA2240" w:rsidP="00FA2240">
      <w:pPr>
        <w:jc w:val="center"/>
        <w:rPr>
          <w:b/>
          <w:sz w:val="28"/>
        </w:rPr>
      </w:pPr>
    </w:p>
    <w:p w:rsidR="00FA2240" w:rsidRPr="008D40E0" w:rsidRDefault="00FA2240" w:rsidP="00FA2240">
      <w:pPr>
        <w:jc w:val="center"/>
        <w:rPr>
          <w:b/>
          <w:sz w:val="28"/>
        </w:rPr>
      </w:pPr>
      <w:r w:rsidRPr="008D40E0">
        <w:rPr>
          <w:b/>
          <w:sz w:val="28"/>
        </w:rPr>
        <w:t>Uczeń kończący I półrocze klasy drugiej powinien:</w:t>
      </w:r>
    </w:p>
    <w:p w:rsidR="00FA2240" w:rsidRPr="008D40E0" w:rsidRDefault="00FA2240" w:rsidP="00FA2240">
      <w:pPr>
        <w:jc w:val="center"/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POLONISTYCZNA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1) w zakresie umiejętności społecznych warunkujących porozumiewanie się i kulturę języka: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porozumiewać się z rówieśnikami, z osobami dorosłymi;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opisywać przedmiot lub sytuację;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opowiadać własnymi słowami treść krótkich tekstów czytanek, baśni, legend;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wypowiadać się na podany temat  całymi zdaniami  (używać zdań oznajmujących, pytających i rozkazujących);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wypowiadać się na temat utworów literackich;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wygłaszać z pamięci wiersze i krótkie fragmenty prozy;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2) w zakresie umiejętności czytania i pisania: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czytać głośno i płynnie, z uwzględnieniem znaków przestankowych;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czytania z podziałem na role;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czytania tekstu po cichu ze zrozumieniem;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poprawnie litery i prawidłowo je łączyć;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prawidłowo przepisywać tekst;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pisać tekst z pamięci i ze słuchu;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pod kierunkiem nauczyciela krótkie wypowiedzi;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i stosować zasady pisania listu, zaproszenia;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3) w zakresie umiejętności ortograficznych: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utrwalać pisownię wyrazów z dwuznakami oraz liter oznaczających spółgłoski miękkie (zmiękczenie przez kreskę oraz przez i).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ę i ą występujące w omawianych tekstach.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utratą dźwięczności na końcu wyrazu (sad, chleb).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ó i rz wymiennym; tworzy rodzinę wyrazów dla uzasadnienia ich pisowni.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ó i rz niewymiennym oraz wyrazy z 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stosować pisownię wyrazów wielką literą; początek zdania, imiona, nazwiska, nazwy miast, państw.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umieć alfabet i praktycznie go zastosować we wspólnym wyszukiwaniu wyrazów w słowniczku ortograficznym.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4) w zakresie wiedzy o literaturze: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wyodrębniać w utworze literackim postaci, zdarzenia, miejsce i czas akcji.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wspólnie ustalać kolejność wydarzeń; porządkować i uzupełniać plan wydarzeń.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określać nastrój utworu; wskazywać w nim fragmenty humorystyczne, smutne, budzące strach, wzruszające itp.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zwrotki w wierszu; rozpoznawać i tworzyć rymy; dostrzegać piękno i swoistość języka poezji.</w:t>
      </w:r>
    </w:p>
    <w:p w:rsidR="00FA2240" w:rsidRPr="008D40E0" w:rsidRDefault="00FA2240" w:rsidP="00FA2240">
      <w:pPr>
        <w:pStyle w:val="Akapitzlist"/>
        <w:spacing w:line="276" w:lineRule="auto"/>
        <w:ind w:hanging="720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5) w zakresie kształcenia językowego: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zdania pojedyncze: oznajmujące, pytające, rozkazujące.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rozpoznawać litery, głoski i sylaby w wyrazie; wyrazy w zdaniu, spółgłoski i samogłoski.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rzeczowniki jako nazwy osób, zwierząt, roślin i rzeczy; rodzaje rzeczownika: męski, żeński, nijaki oraz liczby rzeczownika: pojedyncza, mnoga.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wiedzieć, że czasowniki to wyrazy oznaczające czynności; liczby czasownika: pojedyncza, mnoga.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zgodność form rzeczownika i czasownika w liczbie.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MATEMATYCZNA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1) w zakresie czynności umysłowych ważnych dla uczenia się matematyki: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znajdować część wspólną zbiorów, złączenia zbiorów; wyodrębniać podzbiory;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pojęcia: zbiór pusty, zbiory rozłączne;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tworzyć zbiory przedmiotów zgodnie z podanym warunkiem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tworzyć zbiory liczb, np. zbiór liczb jednocyfrowych, zbiór liczb dwucyfrowych, zbiór liczb parzystych (w aktualnie realizowanym zakresie liczbowym).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porównywać dwa lub trzy przedmioty według wybranej cechy: grubość, długość, szerokość, wysokość, ciężar, prędkość itp.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porządkować przedmioty według wielkości od najmniejszego do największego i na odwrót.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porównywać wielkość liczb i porządkować je w ciągach rosnących lub malejących.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wskazać pozycję cyfry w liczbie;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zapisywać liczby słowami;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wskazać na osi liczbowej wskazane liczby;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stosować prawo przemienności i łączności dodawania;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59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liczby parzyste i nieparzyste;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2) w zakresie liczenia i sprawności rachunkowych:</w:t>
      </w:r>
    </w:p>
    <w:p w:rsidR="00FA2240" w:rsidRPr="008D40E0" w:rsidRDefault="00FA2240" w:rsidP="00FA2240">
      <w:pPr>
        <w:spacing w:line="276" w:lineRule="auto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 xml:space="preserve">    Działania na liczbach w zakresie 100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(odejmować) liczbę jednocyfrową do (od) liczby dwucyfrowej bez przekroczenia progu dziesiątkowego, np. 20 + 4, 42 + 5, 68 + 2 oraz 23 – 3, 54 – 3, 60 – 5.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i odejmować liczby dwucyfrowe bez przekroczenia progu dziesiątkowego, np. 20 + 30, 21 + 30, 21 + 35 oraz 60 – 20, 42 – 30, 95 – 43.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mnożyć i dzielić liczby w zakresie tabliczki mnożenia do 30.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związek dodawania z odejmowaniem oraz mnożenia z dzieleniem; rozwiązywać równania z niewiadomą w postaci okienka; ilustrować ich na grafach.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b/>
          <w:i/>
          <w:sz w:val="24"/>
          <w:szCs w:val="24"/>
        </w:rPr>
        <w:t xml:space="preserve">  </w:t>
      </w:r>
    </w:p>
    <w:p w:rsidR="00FA2240" w:rsidRPr="008D40E0" w:rsidRDefault="00FA2240" w:rsidP="00FA2240">
      <w:pPr>
        <w:pStyle w:val="Akapitzlist"/>
        <w:spacing w:line="276" w:lineRule="auto"/>
        <w:ind w:hanging="720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3) w zakresie tekstów matematycznych: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rozwiązywać zadania tekstowe proste i złożone.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dokonywać analizy treści zadań.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zapoznawać z różnymi metodami rozwiązywania zadań tekstowych.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15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przedstawiać struktury zadania tekstowego na rysunku schematycznym.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4) w zakresie geometrii: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w otoczeniu i nazywać odcinki prostopadłe i równoległe;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kreślić linie łamane i podstawowe figury geometryczne;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 xml:space="preserve">rozróżniać figur z grupy wielokątów: trójkąty, czworokąty, pięciokąty, sześciokąty; 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5) w zakresie czynności wykorzystywanych w codziennych czynnościach matematycznych:</w:t>
      </w:r>
    </w:p>
    <w:p w:rsidR="00FA2240" w:rsidRPr="008D40E0" w:rsidRDefault="00FA2240" w:rsidP="00FA2240">
      <w:pPr>
        <w:rPr>
          <w:b/>
          <w:sz w:val="24"/>
          <w:szCs w:val="24"/>
          <w:u w:val="single"/>
        </w:rPr>
      </w:pPr>
      <w:r w:rsidRPr="008D40E0">
        <w:rPr>
          <w:b/>
          <w:sz w:val="24"/>
          <w:szCs w:val="24"/>
          <w:u w:val="single"/>
        </w:rPr>
        <w:t>Pomiary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Czas kalendarzowy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wymieniać nazwy kolejnych dni tygodnia;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podawać nazwę aktualnej pory roku.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wymieniać nazwy kolejnych miesięcy; zapisywać daty.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rozwiązywać zadania na obliczanie upływu czasu kalendarzowego.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Czas zegarowy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odczytywać z tarczy zegarowej pełne godziny  oraz minuty w systemie 12-godzinnym;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rozumieć  pojęcia: doba, godzina, minuta, kwadrans.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 zegarowych.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Długość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mierzyć długości różnych przedmiotów linijką, metrem krawieckim, stolarskim.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rysować i mierzyć długości odcinków.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porównywać długości mierzonych odcinków.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Masa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ważyć na wadze szalkowej; odważniki 1 kg, 2 kg, 5 kg.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odważać żądaną ilości towaru;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 wagowych.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Pojemność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odmierzać płyny naczyniami i używać określeń: litr, pół litra, ćwierć litra.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obliczeń, w których występują pełne litry.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Temperatura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odczytywać wskazania termometru zaokiennego i pokojowego.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obliczać różnicę temperatur.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Obliczenia pieniężne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rozwiązywać zadania na różnorodne obliczenia pieniężne.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rozumieć pojęcia: cena, wartość zakupu, reszta.</w:t>
      </w:r>
    </w:p>
    <w:p w:rsidR="00FA2240" w:rsidRPr="008D40E0" w:rsidRDefault="00FA2240" w:rsidP="00FA2240">
      <w:pPr>
        <w:spacing w:line="276" w:lineRule="auto"/>
        <w:ind w:firstLine="426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PRZYRODNICZA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dostrzegać zmiany zachodzące w przyrodzie; wiedzieć, jakie prace wykonuje się w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ogrodzie w poszczególnych porach roku;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rozróżniać i nazywać części roślin;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posługiwać się ze zrozumieniem pojęciami: ssak, ptak; znać budowę tych zwierząt i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wiedzieć, jakie mamy korzyści ze zwierząt hodowlanych;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rozróżniać pojęcia: miasto, wieś; dostrzegać różnice, rozumieć wartość pracy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mieszkańców miast i wsi;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znać swój adres zamieszkania;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znaczenia opakowań ekologicznych; znać ich oznaczenia; podawać przykłady działań proekologicznych.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SPOŁECZNA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nawiązywać kontakty z rówieśnikami i dorosłymi;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pełnić różne role (atrakcyjne i mniej atrakcyjne) w grupie, przestrzega norm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przypisanych określonym rolom;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uczestniczyć we wspólnej zabawie i pracy; dostrzegać i doceniać wkład pracy innych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dla uzyskania efektu końcowego;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czuć się odpowiedzialny za swoje czyny i poczynania grupy;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znać symbole narodowe (barwy, godło, hymn); rozumieć swą przynależność narodową; potrafić wymienić państwa sąsiadujące z Polską; znać ich charakterystyczne symbole; rozpoznać flagę i hymn Unii Europejskiej;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być świadomy konsekwencji podejmowanych przez siebie działań; przestrzegać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przepisów bezpieczeństwa w stosunku do siebie i innych.</w:t>
      </w:r>
    </w:p>
    <w:p w:rsidR="00FA2240" w:rsidRPr="008D40E0" w:rsidRDefault="00FA2240" w:rsidP="00FA2240">
      <w:pPr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INFORMATYCZNA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1. W zakresie rozumienia, analizowania i rozwiązywania problemów uczeń: </w:t>
      </w:r>
    </w:p>
    <w:p w:rsidR="00FA2240" w:rsidRPr="008D40E0" w:rsidRDefault="00FA2240" w:rsidP="00FA22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układa w logicznym porządku: obrazki, teksty, polecenia (instrukcje) składające się m.in. na codzienne czynności; </w:t>
      </w:r>
    </w:p>
    <w:p w:rsidR="00FA2240" w:rsidRPr="008D40E0" w:rsidRDefault="00FA2240" w:rsidP="00FA22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tworzy polecenie lub sekwencje poleceń dla określonego planu działania prowadzące do osiągnięcia celu;  </w:t>
      </w:r>
    </w:p>
    <w:p w:rsidR="00FA2240" w:rsidRPr="008D40E0" w:rsidRDefault="00FA2240" w:rsidP="00FA22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rozwiązuje zadania, zagadki i łamigłówki prowadzące do odkrywania algorytmów. 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2. W zakresie programowania i rozwiązywania problemów z wykorzystaniem komputera i innych urządzeń cyfrowych uczeń: </w:t>
      </w:r>
    </w:p>
    <w:p w:rsidR="00FA2240" w:rsidRDefault="00FA2240" w:rsidP="00FA2240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34C98">
        <w:rPr>
          <w:sz w:val="24"/>
          <w:szCs w:val="24"/>
        </w:rPr>
        <w:t>tworzy proste rysunki, powiększa, zmniejsza, kopiuje, wk</w:t>
      </w:r>
      <w:r>
        <w:rPr>
          <w:sz w:val="24"/>
          <w:szCs w:val="24"/>
        </w:rPr>
        <w:t>leja i usuwa elementy graficzne;</w:t>
      </w:r>
    </w:p>
    <w:p w:rsidR="00FA2240" w:rsidRPr="00534C98" w:rsidRDefault="00FA2240" w:rsidP="00FA2240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34C98">
        <w:rPr>
          <w:sz w:val="24"/>
          <w:szCs w:val="24"/>
        </w:rPr>
        <w:t xml:space="preserve">zapisuje efekty swojej pracy we wskazanym miejscu.  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31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W zakresie posługiwania się komputerem, urządzeniami cyfrowymi i sieciami komputerowymi uczeń:  </w:t>
      </w:r>
    </w:p>
    <w:p w:rsidR="00FA2240" w:rsidRPr="008D40E0" w:rsidRDefault="00FA2240" w:rsidP="00FA2240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posługuje się komputerem lub innym urządzeniem cyfrowym oraz urządzeniami zewnętrznymi przy wykonywaniu zadania; </w:t>
      </w:r>
    </w:p>
    <w:p w:rsidR="00FA2240" w:rsidRPr="008D40E0" w:rsidRDefault="00FA2240" w:rsidP="00FA2240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kojarzy działanie komputera lub innego urządzenia cyfrowego z efektami pracy  z oprogramowaniem; </w:t>
      </w:r>
    </w:p>
    <w:p w:rsidR="00FA2240" w:rsidRPr="008D40E0" w:rsidRDefault="00FA2240" w:rsidP="00FA2240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korzysta z udostępnionych mu stron i zasobów internetowych.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4. W zakresie rozwijania kompetencji społecznych uczeń: </w:t>
      </w:r>
    </w:p>
    <w:p w:rsidR="00FA2240" w:rsidRPr="008D40E0" w:rsidRDefault="00FA2240" w:rsidP="00FA2240">
      <w:pPr>
        <w:pStyle w:val="Akapitzlist"/>
        <w:numPr>
          <w:ilvl w:val="0"/>
          <w:numId w:val="33"/>
        </w:numPr>
        <w:ind w:left="709" w:hanging="425"/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współpracuje z uczniami, wymienia się z nimi pomysłami i doświadczeniami, wykorzystując technologię; 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5. W zakresie przestrzegania prawa i zasad bezpieczeństwa uczeń:  </w:t>
      </w:r>
    </w:p>
    <w:p w:rsidR="00FA2240" w:rsidRPr="008D40E0" w:rsidRDefault="00FA2240" w:rsidP="00FA224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posługuje się udostępnioną mu technologią zgodnie z ustalonymi zasadami; </w:t>
      </w:r>
    </w:p>
    <w:p w:rsidR="00FA2240" w:rsidRPr="008D40E0" w:rsidRDefault="00FA2240" w:rsidP="00FA224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 pożądane i niepożądane zachowania innych osób (również uczniów) korzystających z technologii, zwłaszcza w sieci Internet; </w:t>
      </w:r>
    </w:p>
    <w:p w:rsidR="00FA2240" w:rsidRPr="008D40E0" w:rsidRDefault="00FA2240" w:rsidP="00FA224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przestrzega zasad dotyczących korzystania z efektów pracy innych osób  i związanych z bezpieczeństwem w Internecie.  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WYCHOWANIE FIZYCZNE</w:t>
      </w:r>
    </w:p>
    <w:p w:rsidR="00FA2240" w:rsidRPr="008D40E0" w:rsidRDefault="00FA2240" w:rsidP="00FA2240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W zakresie utrzymania higieny osobistej i zdrowia uczeń: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utrzymuje w czystości ręce i całe ciało, przebiera się przed zajęciami ruchowymi i po ich zakończeniu; wykonuje te czynności samodzielnie i w stosownym momencie;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dostosowuje strój do rodzaju pogody i pory roku w trakcie zajęć ruchowych  odpowiednio na świeżym powietrzu i w pomieszczeniu;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wyjaśnia znaczenie ruchu w procesie utrzymania zdrowia;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przygotowuje we właściwych sytuacjach i w odpowiedni sposób swoje ciało do wykonywania ruchu; </w:t>
      </w:r>
    </w:p>
    <w:p w:rsidR="00FA2240" w:rsidRPr="008D40E0" w:rsidRDefault="00FA2240" w:rsidP="00FA2240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ma świadomość znaczenia systematyczności i wytrwałości w wykonywaniu ćwiczeń; </w:t>
      </w:r>
    </w:p>
    <w:p w:rsidR="00FA2240" w:rsidRPr="008D40E0" w:rsidRDefault="00FA2240" w:rsidP="00FA2240">
      <w:pPr>
        <w:pStyle w:val="Akapitzlist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D40E0">
        <w:rPr>
          <w:sz w:val="24"/>
          <w:szCs w:val="24"/>
        </w:rPr>
        <w:t>uznaje, że każdy człowiek ma inne możliwości w zakresie sprawności fizycznej;</w:t>
      </w: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2. W zakresie sprawności motorycznych uczeń: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przyjmuje podstawowe pozycje do ćwiczeń: postawa zasadnicza, rozkrok, wykrok, zakrok, stanie jednonóż, klęk podparty, przysiad podparty, podpór przodem, podpór tyłem, siad klęczny, skrzyżny, skulony, prosty;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pokonuje w biegu przeszkody naturalne i sztuczne, biega z wysokim unoszeniem kolan, biega w połączeniu ze skokiem, przenoszeniem przyborów np. piłki, pałeczki, z rzutem do celu ruchomego i nieruchomego, bieg w różnym tempie, realizuje marszobieg; 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 xml:space="preserve">rzuca i podaje jednorącz, w miejscu i ruchu, oburącz do przodu, znad głowy, piłką małą i dużą, rzuca małymi przyborami na odległość i do celu, skacze jednonóż  i obunóż ze zmianą tempa, kierunku, pozycji ciała, skacze w dal dowolnym sposobem, skacze przez skakankę, wykonuje przeskok zawrotny przez ławeczkę, naskoki i zeskoki, skoki zajęcze;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ćwiczenia zwinnościowe:  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- czworakowanie ze zmianą kierunku i tempa ruchu,  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- podnoszenie i przenoszenie przyborów;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przewrót w przód z przysiadu podpartego;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wykonuje ćwiczenia równoważne bez przyboru i z przyborem;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samodzielnie wykonuje ćwiczenia prowadzące do zapobiegania wadom postawy. </w:t>
      </w: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3. W zakresie różnych form rekreacyjno-sportowych uczeń: 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organizuje zespołową zabawę lub grę ruchową z wykorzystaniem przyboru lub bez; 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zachowuje powściągliwość w ocenie sprawności fizycznej koleżanek i kolegów, radzi sobie w sytuacji przegranej;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respektuje przepisy, reguły zabaw i gier ruchowych, przepisy ruchu drogowego w odniesieniu do pieszych, rowerzystów, rolkarzy, biegaczy i innych osób;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uczestniczy w zabawach i grach zespołowych, z wykorzystaniem różnych rodzajów piłek; 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prawidłowo elementy charakterystyczne dla gier zespołowych: rzuty  i chwyty ringo, podania piłki do partnera jednorącz i oburącz w miejscu lub w ruchu, odbicia piłki, kozłowanie w miejscu i w ruchu, podania piłki w miejscu  i w ruchu, prowadzenie piłki, strzał do celu; 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układa zespołowe zabawy ruchowe i w nich uczestniczy;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jeździ na dostępnym sprzęcie sportowym, np. hulajnodze, rolkach, rowerze, sankach, łyżwach.</w:t>
      </w:r>
    </w:p>
    <w:p w:rsidR="00FA2240" w:rsidRPr="008D40E0" w:rsidRDefault="00FA2240" w:rsidP="00FA2240">
      <w:pPr>
        <w:ind w:left="360"/>
        <w:jc w:val="both"/>
        <w:rPr>
          <w:b/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31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W zakresie improwizacji ruchowej, rytmiki i tańca uczeń: </w:t>
      </w:r>
      <w:r w:rsidRPr="008D40E0">
        <w:rPr>
          <w:b/>
          <w:i/>
          <w:sz w:val="24"/>
          <w:szCs w:val="24"/>
        </w:rPr>
        <w:t>(elementy edukacji muzycznej)</w:t>
      </w:r>
      <w:r w:rsidRPr="008D40E0">
        <w:rPr>
          <w:b/>
          <w:sz w:val="24"/>
          <w:szCs w:val="24"/>
        </w:rPr>
        <w:t xml:space="preserve"> 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porusza się i tańczy według utworzonych przez siebie układów ruchowych, z rekwizytem, bez rekwizytu do muzyki i przy muzyce;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tańczy według układów ruchowych charakterystycznych dla wybranych tańców;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31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W zakresie</w:t>
      </w:r>
      <w:r w:rsidRPr="008D40E0">
        <w:rPr>
          <w:b/>
        </w:rPr>
        <w:t xml:space="preserve"> </w:t>
      </w:r>
      <w:r w:rsidRPr="008D40E0">
        <w:rPr>
          <w:b/>
          <w:sz w:val="24"/>
          <w:szCs w:val="24"/>
        </w:rPr>
        <w:t xml:space="preserve">funkcji życiowych człowieka, ochrony zdrowia, bezpieczeństwa i odpoczynku uczeń: </w:t>
      </w:r>
      <w:r w:rsidRPr="008D40E0">
        <w:rPr>
          <w:b/>
          <w:i/>
          <w:sz w:val="24"/>
          <w:szCs w:val="24"/>
        </w:rPr>
        <w:t>(elementy edukacji przyrodniczej)</w:t>
      </w:r>
    </w:p>
    <w:p w:rsidR="00FA2240" w:rsidRPr="008D40E0" w:rsidRDefault="00FA2240" w:rsidP="00FA2240">
      <w:pPr>
        <w:pStyle w:val="Akapitzlist"/>
        <w:numPr>
          <w:ilvl w:val="0"/>
          <w:numId w:val="28"/>
        </w:numPr>
        <w:ind w:left="709" w:hanging="425"/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reaguje stosownym zachowaniem w sytuacji zagrożenia bezpieczeństwa, zdrowia jego lub innej osoby; </w:t>
      </w:r>
    </w:p>
    <w:p w:rsidR="00FA2240" w:rsidRPr="008D40E0" w:rsidRDefault="00FA2240" w:rsidP="00FA2240">
      <w:pPr>
        <w:pStyle w:val="Akapitzlist"/>
        <w:numPr>
          <w:ilvl w:val="0"/>
          <w:numId w:val="28"/>
        </w:numPr>
        <w:ind w:left="709" w:hanging="425"/>
        <w:jc w:val="both"/>
        <w:rPr>
          <w:sz w:val="24"/>
          <w:szCs w:val="24"/>
        </w:rPr>
      </w:pPr>
      <w:r w:rsidRPr="008D40E0">
        <w:rPr>
          <w:sz w:val="24"/>
          <w:szCs w:val="24"/>
        </w:rPr>
        <w:t>zna podstawowe zasady udzielania pierwszej pomocy;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MUZYCZNA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śpiewać indywidualnie i zbiorowo piosenki z repertuaru dziecięcego;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śpiewać nazwami solmizacyjnymi dźwięki gamy;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reagować ruchem na zmiany tempa, dynamiki, wysokości dźwięków;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akompaniować przy użyciu instrumentów perkusyjnych do piosenek i zabaw ruchowych.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PLASTYCZNA I TECHNICZNA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wykonywać prace plastyczne na podstawie własnych przeżyć, utworów literackich i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muzycznych;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projektować i wykonywać prace użytkowe z zastosowaniem układu symetrii;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nazywać barwy podstawowe i używać ich;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tworzyć kolory pochodne;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nazywać barwy ciepłe i zimne i używać ich;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uwzględniania w pracach proporcji, wielkości i perspektywy;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rozróżniać właściwości materiałów, starać się właściwe dobierać materiały do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wykonywanej pracy;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dokonywać pomiarów, wykonywać pracę według projektu;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utrzymywać porządek wokół, sprzątać po sobie i pomagać innym w utrzymywaniu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porządku;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znać podstawowe zasady ruchu drogowego; wiedzieć, jak należy bezpiecznie poruszać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się na drogach i korzystać ze środków komunikacji;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wiedzieć, jak trzeba zachować się w sytuacji wypadku, zagrożenia np. powiadomić dorosłych.</w:t>
      </w:r>
    </w:p>
    <w:p w:rsidR="00FA2240" w:rsidRPr="008D40E0" w:rsidRDefault="00FA2240" w:rsidP="00FA2240"/>
    <w:p w:rsidR="00FA2240" w:rsidRDefault="00FA2240" w:rsidP="00FA2240">
      <w:pPr>
        <w:rPr>
          <w:b/>
          <w:sz w:val="44"/>
          <w:szCs w:val="32"/>
          <w:u w:val="single"/>
        </w:rPr>
      </w:pPr>
    </w:p>
    <w:p w:rsidR="00FA2240" w:rsidRDefault="00FA2240" w:rsidP="00FA2240">
      <w:pPr>
        <w:rPr>
          <w:b/>
          <w:sz w:val="44"/>
          <w:szCs w:val="32"/>
          <w:u w:val="single"/>
        </w:rPr>
      </w:pPr>
    </w:p>
    <w:p w:rsidR="00FA2240" w:rsidRPr="008D40E0" w:rsidRDefault="00FA2240" w:rsidP="00FA2240">
      <w:pPr>
        <w:rPr>
          <w:b/>
          <w:sz w:val="44"/>
          <w:szCs w:val="32"/>
          <w:u w:val="single"/>
        </w:rPr>
      </w:pPr>
    </w:p>
    <w:p w:rsidR="00FA2240" w:rsidRPr="008D40E0" w:rsidRDefault="00FA2240" w:rsidP="00FA2240">
      <w:pPr>
        <w:jc w:val="center"/>
        <w:rPr>
          <w:color w:val="FF0000"/>
          <w:sz w:val="56"/>
          <w:szCs w:val="56"/>
        </w:rPr>
      </w:pPr>
    </w:p>
    <w:p w:rsidR="00FA2240" w:rsidRPr="008D40E0" w:rsidRDefault="00FA2240" w:rsidP="00FA2240">
      <w:pPr>
        <w:jc w:val="center"/>
        <w:rPr>
          <w:b/>
          <w:sz w:val="40"/>
          <w:szCs w:val="40"/>
          <w:u w:val="single"/>
        </w:rPr>
      </w:pPr>
      <w:r w:rsidRPr="008D40E0">
        <w:rPr>
          <w:b/>
          <w:sz w:val="40"/>
          <w:szCs w:val="40"/>
          <w:u w:val="single"/>
        </w:rPr>
        <w:lastRenderedPageBreak/>
        <w:t>WYMAGANIA EDUKACYJNE NIEZBĘDNE DO OTRZYMANIA KOŃCOWOROCZNYCH OCEN KLASYFIKACYJNYCH</w:t>
      </w:r>
    </w:p>
    <w:p w:rsidR="00FA2240" w:rsidRPr="008D40E0" w:rsidRDefault="00FA2240" w:rsidP="00FA2240">
      <w:pPr>
        <w:rPr>
          <w:b/>
          <w:sz w:val="44"/>
          <w:szCs w:val="32"/>
          <w:u w:val="single"/>
        </w:rPr>
      </w:pPr>
    </w:p>
    <w:p w:rsidR="00FA2240" w:rsidRPr="008D40E0" w:rsidRDefault="00FA2240" w:rsidP="00FA2240">
      <w:pPr>
        <w:jc w:val="center"/>
        <w:rPr>
          <w:b/>
          <w:sz w:val="28"/>
        </w:rPr>
      </w:pPr>
      <w:r w:rsidRPr="008D40E0">
        <w:rPr>
          <w:b/>
          <w:sz w:val="28"/>
        </w:rPr>
        <w:t>Uczeń kończący klasę drugą powinien:</w:t>
      </w:r>
    </w:p>
    <w:p w:rsidR="00FA2240" w:rsidRPr="008D40E0" w:rsidRDefault="00FA2240" w:rsidP="00FA2240">
      <w:pPr>
        <w:jc w:val="center"/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POLONISTYCZNA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1) w zakresie umiejętności społecznych warunkujących porozumiewanie się i kulturę języka: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porozumiewać się z rówieśnikami, z osobami dorosłymi;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opisywać przedmiot lub sytuację;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opowiadać własnymi słowami treść krótkich tekstów czytanek, baśni, legend;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wypowiadać się na podany temat  całymi zdaniami  (używać zdań oznajmujących, pytających i rozkazujących);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wypowiadać się na temat utworów literackich;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wygłaszać z pamięci wiersze i krótkie fragmenty prozy;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2) w zakresie umiejętności czytania i pisania: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czytać głośno i płynnie, z uwzględnieniem znaków przestankowych;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czytania z podziałem na role;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czytania tekstu po cichu ze zrozumieniem;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poprawnie litery i prawidłowo je łączyć;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prawidłowo przepisywać tekst;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tekst z pamięci i ze słuchu;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pod kierunkiem nauczyciela krótkie wypowiedzi, tj. opis, opowiadanie;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i stosować zasady pisania listu, zaproszenia i  życzeń;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3) w zakresie umiejętności ortograficznych: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utrwalać pisownię wyrazów z dwuznakami oraz liter oznaczających spółgłoski miękkie (zmiękczenie przez kreskę oraz przez i).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ę i ą występujące w omawianych tekstach.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utratą dźwięczności na końcu wyrazu (sad, chleb).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pisać wyrazy z ó i rz wymiennym; tworzy rodzinę wyrazów dla uzasadnienia ich pisowni.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pisać wyrazy z ó i rz niewymiennym oraz wyrazy z 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stosować pisownię wyrazów wielką literą; początek zdania, imiona, nazwiska, nazwy miast, państw.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umieć alfabet i praktycznie go zastosować we wspólnym wyszukiwaniu wyrazów w słowniczku ortograficznym.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4) w zakresie wiedzy o literaturze: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wyodrębniać w utworze literackim postaci, zdarzenia, miejsce i czas akcji.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wspólnie ustalać kolejność wydarzeń; porządkować i uzupełniać plan wydarzeń.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określać nastrój utworu; wskazywać w nim fragmenty humorystyczne, smutne, budzące strach, wzruszające itp.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zwrotki w wierszu; rozpoznawać i tworzyć rymy; dostrzegać piękno i swoistość języka poezji.</w:t>
      </w:r>
    </w:p>
    <w:p w:rsidR="00FA2240" w:rsidRPr="008D40E0" w:rsidRDefault="00FA2240" w:rsidP="00FA2240">
      <w:pPr>
        <w:pStyle w:val="Akapitzlist"/>
        <w:spacing w:line="276" w:lineRule="auto"/>
        <w:ind w:hanging="720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5) w zakresie kształcenia językowego: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zdania pojedyncze: oznajmujące, pytające, rozkazujące.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rozpoznawać litery, głoski i sylaby w wyrazie; wyrazy w zdaniu, spółgłoski i samogłoski.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rzeczowniki jako nazwy osób, zwierząt, roślin i rzeczy; rodzaje rzeczownika: męski, żeński, nijaki oraz liczby rzeczownika: pojedyncza, mnoga.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wiedzieć, że czasowniki to wyrazy oznaczające czynności; liczby czasownika: pojedyncza, mnoga.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zgodność form rzeczownika i czasownika w liczbie.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MATEMATYCZNA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1) w zakresie czynności umysłowych ważnych dla uczenia się matematyki: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znajdować część wspólną zbiorów, złączenia zbiorów; wyodrębniać podzbiory;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pojęcia: zbiór pusty, zbiory rozłączne;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tworzyć zbiory przedmiotów zgodnie z podanym warunkiem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tworzyć zbiory liczb, np. zbiór liczb jednocyfrowych, zbiór liczb dwucyfrowych, zbiór liczb parzystych (w aktualnie realizowanym zakresie liczbowym).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porównywać dwa lub trzy przedmioty według wybranej cechy: grubość, długość, szerokość, wysokość, ciężar, prędkość itp.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porządkować przedmioty według wielkości od najmniejszego do największego i na odwrót.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porównywać wielkość liczb i porządkować je w ciągach rosnących lub malejących.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wskazać pozycję cyfry w liczbie;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zapisywać liczby słowami;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wskazać na osi liczbowej wskazane liczby;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stosować prawo przemienności i łączności dodawania;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59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liczby parzyste i nieparzyste;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2) w zakresie liczenia i sprawności rachunkowych:</w:t>
      </w:r>
    </w:p>
    <w:p w:rsidR="00FA2240" w:rsidRPr="008D40E0" w:rsidRDefault="00FA2240" w:rsidP="00FA2240">
      <w:pPr>
        <w:spacing w:line="276" w:lineRule="auto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 xml:space="preserve">    Działania na liczbach w zakresie 100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(odejmować) liczbę jednocyfrową do (od) liczby dwucyfrowej bez przekroczenia progu dziesiątkowego, np. 20 + 4, 42 + 5, 68 + 2 oraz 23 – 3, 54 – 3, 60 – 5.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(odejmować) liczbę jednocyfrową do (od) dwucyfrowej z przekroczeniem progu dziesiątkowego, np. 26 + 8, 81– 9.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i odejmować liczby dwucyfrowe bez przekroczenia progu dziesiątkowego, np. 20 + 30, 21 + 30, 21 + 35 oraz 60 – 20, 42 – 30, 95 – 43.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dodawać i odejmować liczby dwucyfrowe z przekroczeniem progu dziesiątkowego, np. 26 + 38, 42 – 15.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mnożyć i dzielić liczby w zakresie tabliczki mnożenia do 50.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związek dodawania z odejmowaniem oraz mnożenia z dzieleniem; rozwiązywać równania z niewiadomą w postaci okienka; ilustrować ich na grafach.</w:t>
      </w:r>
    </w:p>
    <w:p w:rsidR="00FA2240" w:rsidRPr="008D40E0" w:rsidRDefault="00FA2240" w:rsidP="00FA2240">
      <w:pPr>
        <w:spacing w:line="276" w:lineRule="auto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 xml:space="preserve">  Działania na liczbach w zakresie 1000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wykonywać cztery działania arytmetyczne na liczbach trzycyfrowych bez przekraczania progu dziesiątkowego.</w:t>
      </w:r>
    </w:p>
    <w:p w:rsidR="00FA2240" w:rsidRPr="008D40E0" w:rsidRDefault="00FA2240" w:rsidP="00FA2240">
      <w:pPr>
        <w:pStyle w:val="Akapitzlist"/>
        <w:spacing w:line="276" w:lineRule="auto"/>
        <w:ind w:hanging="720"/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3) w zakresie tekstów matematycznych: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rozwiązywać zadania tekstowe proste i złożone.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dokonywać analizy treści zadań.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21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zapoznawać z różnymi metodami rozwiązywania zadań tekstowych.</w:t>
      </w:r>
    </w:p>
    <w:p w:rsidR="00FA2240" w:rsidRPr="008D40E0" w:rsidRDefault="00FA2240" w:rsidP="00FA2240">
      <w:pPr>
        <w:pStyle w:val="Akapitzlist"/>
        <w:widowControl/>
        <w:numPr>
          <w:ilvl w:val="1"/>
          <w:numId w:val="15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8D40E0">
        <w:rPr>
          <w:sz w:val="24"/>
          <w:szCs w:val="24"/>
        </w:rPr>
        <w:t>przedstawiać struktury zadania tekstowego na rysunku schematycznym.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4) w zakresie geometrii: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rozpoznawać w otoczeniu i nazywać odcinki prostopadłe i równoległe;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kreślić linie łamane i podstawowe figury geometryczne;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rozróżniać figur z grupy wielokątów: trójkąty, czworokąty, pięciokąty, sześciokąty; 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5) w zakresie czynności wykorzystywanych w codziennych czynnościach matematycznych:</w:t>
      </w:r>
    </w:p>
    <w:p w:rsidR="00FA2240" w:rsidRPr="008D40E0" w:rsidRDefault="00FA2240" w:rsidP="00FA2240">
      <w:pPr>
        <w:rPr>
          <w:b/>
          <w:sz w:val="24"/>
          <w:szCs w:val="24"/>
          <w:u w:val="single"/>
        </w:rPr>
      </w:pPr>
      <w:r w:rsidRPr="008D40E0">
        <w:rPr>
          <w:b/>
          <w:sz w:val="24"/>
          <w:szCs w:val="24"/>
          <w:u w:val="single"/>
        </w:rPr>
        <w:t>Pomiary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Czas kalendarzowy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wymieniać nazwy kolejnych dni tygodnia;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podawać nazwę aktualnej pory roku.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>• wymieniać nazwy kolejnych miesięcy; zapisywać daty.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rozwiązywać zadania na obliczanie upływu czasu kalendarzowego.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Czas zegarowy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odczytywać z tarczy zegarowej pełne godziny  oraz minuty w systemie 24-godzinnym;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rozumieć  pojęcia: doba, godzina, minuta, kwadrans.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 zegarowych.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Długość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mierzyć długości różnych przedmiotów linijką, metrem krawieckim, stolarskim.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rysować i mierzyć długości odcinków.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porównywać długości mierzonych odcinków.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Masa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ważyć na wadze szalkowej; odważniki 1 kg, 2 kg, 5 kg.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 xml:space="preserve">• odważać żądaną ilości towaru; </w:t>
      </w:r>
    </w:p>
    <w:p w:rsidR="00FA2240" w:rsidRPr="008D40E0" w:rsidRDefault="00FA2240" w:rsidP="00FA2240">
      <w:pPr>
        <w:spacing w:line="276" w:lineRule="auto"/>
        <w:ind w:left="567" w:hanging="141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 wagowych.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Pojemność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odmierzać płyny naczyniami i używać określeń: litr, pół litra, ćwierć litra.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dokonywać prostych obliczeń, w których występują pełne litry.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Temperatura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odczytywać wskazania termometru zaokiennego i pokojowego.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obliczać różnicę temperatur.</w:t>
      </w:r>
    </w:p>
    <w:p w:rsidR="00FA2240" w:rsidRPr="008D40E0" w:rsidRDefault="00FA2240" w:rsidP="00FA2240">
      <w:pPr>
        <w:rPr>
          <w:b/>
          <w:i/>
          <w:sz w:val="24"/>
          <w:szCs w:val="24"/>
        </w:rPr>
      </w:pPr>
      <w:r w:rsidRPr="008D40E0">
        <w:rPr>
          <w:b/>
          <w:i/>
          <w:sz w:val="24"/>
          <w:szCs w:val="24"/>
        </w:rPr>
        <w:t>Obliczenia pieniężne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rozwiązywać zadania na różnorodne obliczenia pieniężne.</w:t>
      </w:r>
    </w:p>
    <w:p w:rsidR="00FA2240" w:rsidRPr="008D40E0" w:rsidRDefault="00FA2240" w:rsidP="00FA2240">
      <w:pPr>
        <w:spacing w:line="276" w:lineRule="auto"/>
        <w:ind w:firstLine="426"/>
        <w:rPr>
          <w:sz w:val="24"/>
          <w:szCs w:val="24"/>
        </w:rPr>
      </w:pPr>
      <w:r w:rsidRPr="008D40E0">
        <w:rPr>
          <w:sz w:val="24"/>
          <w:szCs w:val="24"/>
        </w:rPr>
        <w:t>• rozumieć pojęcia: cena, wartość zakupu, reszta.</w:t>
      </w:r>
    </w:p>
    <w:p w:rsidR="00FA2240" w:rsidRPr="008D40E0" w:rsidRDefault="00FA2240" w:rsidP="00FA2240">
      <w:pPr>
        <w:spacing w:line="276" w:lineRule="auto"/>
        <w:ind w:firstLine="426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PRZYRODNICZA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dostrzegać zmiany zachodzące w przyrodzie; wiedzieć, jakie prace wykonuje się w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ogrodzie w poszczególnych porach roku;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rozróżniać i nazywać części roślin;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posługiwać się ze zrozumieniem pojęciami: ssak, ptak; znać budowę tych zwierząt i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lastRenderedPageBreak/>
        <w:t xml:space="preserve">            wiedzieć, jakie mamy korzyści ze zwierząt hodowlanych;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rozróżniać pojęcia: miasto, wieś; dostrzegać różnice, rozumieć wartość pracy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mieszkańców miast i wsi;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znać swój adres zamieszkania;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rozumieć znaczenia opakowań ekologicznych; znać ich oznaczenia; podawać przykłady działań proekologicznych.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SPOŁECZNA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nawiązywać kontakty z rówieśnikami i dorosłymi;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pełnić różne role (atrakcyjne i mniej atrakcyjne) w grupie, przestrzega norm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przypisanych określonym rolom;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uczestniczyć we wspólnej zabawie i pracy; dostrzegać i doceniać wkład pracy innych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dla uzyskania efektu końcowego; 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czuć się odpowiedzialny za swoje czyny i poczynania grupy;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znać symbole narodowe (barwy, godło, hymn); rozumieć swą przynależność narodową; potrafić wymienić państwa sąsiadujące z Polską; znać ich charakterystyczne symbole; rozpoznać flagę i hymn Unii Europejskiej;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być świadomy konsekwencji podejmowanych przez siebie działań; przestrzegać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przepisów bezpieczeństwa w stosunku do siebie i innych.</w:t>
      </w:r>
    </w:p>
    <w:p w:rsidR="00FA2240" w:rsidRPr="008D40E0" w:rsidRDefault="00FA2240" w:rsidP="00FA2240">
      <w:pPr>
        <w:rPr>
          <w:b/>
          <w:sz w:val="24"/>
          <w:szCs w:val="24"/>
        </w:rPr>
      </w:pPr>
    </w:p>
    <w:p w:rsidR="00FA2240" w:rsidRPr="00F42818" w:rsidRDefault="00FA2240" w:rsidP="00FA2240">
      <w:pPr>
        <w:jc w:val="center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>EDUKACJA INFORMATYCZNA</w:t>
      </w:r>
    </w:p>
    <w:p w:rsidR="00FA2240" w:rsidRPr="00F42818" w:rsidRDefault="00FA2240" w:rsidP="00FA2240">
      <w:pPr>
        <w:jc w:val="center"/>
        <w:rPr>
          <w:b/>
          <w:sz w:val="24"/>
          <w:szCs w:val="24"/>
        </w:rPr>
      </w:pP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 xml:space="preserve">1. W zakresie rozumienia, analizowania i rozwiązywania problemów uczeń: </w:t>
      </w:r>
    </w:p>
    <w:p w:rsidR="00FA2240" w:rsidRPr="00F42818" w:rsidRDefault="00FA2240" w:rsidP="00FA2240">
      <w:pPr>
        <w:numPr>
          <w:ilvl w:val="0"/>
          <w:numId w:val="6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układa w logicznym porządku: obrazki, teksty, polecenia (instrukcje) składające się m.in. na codzienne czynności; </w:t>
      </w:r>
    </w:p>
    <w:p w:rsidR="00FA2240" w:rsidRPr="00F42818" w:rsidRDefault="00FA2240" w:rsidP="00FA2240">
      <w:pPr>
        <w:numPr>
          <w:ilvl w:val="0"/>
          <w:numId w:val="6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tworzy polecenie lub sekwencje poleceń dla określonego planu działania prowadzące do osiągnięcia celu;  </w:t>
      </w:r>
    </w:p>
    <w:p w:rsidR="00FA2240" w:rsidRPr="00F42818" w:rsidRDefault="00FA2240" w:rsidP="00FA2240">
      <w:pPr>
        <w:numPr>
          <w:ilvl w:val="0"/>
          <w:numId w:val="6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rozwiązuje zadania, zagadki i łamigłówki prowadzące do odkrywania algorytmów. </w:t>
      </w: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 xml:space="preserve">2. W zakresie programowania i rozwiązywania problemów z wykorzystaniem komputera i innych urządzeń cyfrowych uczeń: </w:t>
      </w:r>
    </w:p>
    <w:p w:rsidR="00FA2240" w:rsidRPr="00E81466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E81466">
        <w:rPr>
          <w:sz w:val="24"/>
          <w:szCs w:val="24"/>
        </w:rPr>
        <w:t>programuje wizualnie:</w:t>
      </w:r>
      <w:r>
        <w:rPr>
          <w:sz w:val="24"/>
          <w:szCs w:val="24"/>
        </w:rPr>
        <w:t xml:space="preserve"> proste sytuacje lub historyjki, </w:t>
      </w:r>
      <w:r w:rsidRPr="00E81466">
        <w:rPr>
          <w:sz w:val="24"/>
          <w:szCs w:val="24"/>
        </w:rPr>
        <w:t>pojedyncze polecenia, a także ich sekwencje sterujące obiektem na ekranie komputera bądź innego urządzenia cyfrowego;</w:t>
      </w:r>
    </w:p>
    <w:p w:rsidR="00FA2240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E81466">
        <w:rPr>
          <w:sz w:val="24"/>
          <w:szCs w:val="24"/>
        </w:rPr>
        <w:t>tworzy proste rysunki, dokumenty tekstowe</w:t>
      </w:r>
      <w:r>
        <w:rPr>
          <w:sz w:val="24"/>
          <w:szCs w:val="24"/>
        </w:rPr>
        <w:t xml:space="preserve">, łącząc tekst z grafiką, np. </w:t>
      </w:r>
      <w:r w:rsidRPr="00E81466">
        <w:rPr>
          <w:sz w:val="24"/>
          <w:szCs w:val="24"/>
        </w:rPr>
        <w:t xml:space="preserve">ogłoszenia; powiększa, zmniejsza, kopiuje, wkleja i usuwa elementy graficzne i tekstowe – doskonali przy tym umiejętności pisania, czytania, rachowania i prezentowania swoich pomysłów; </w:t>
      </w:r>
    </w:p>
    <w:p w:rsidR="00FA2240" w:rsidRPr="00F42818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lastRenderedPageBreak/>
        <w:t xml:space="preserve">zapisuje efekty swojej pracy we wskazanym miejscu.  </w:t>
      </w: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</w:p>
    <w:p w:rsidR="00FA2240" w:rsidRPr="00F42818" w:rsidRDefault="00FA2240" w:rsidP="00FA2240">
      <w:pPr>
        <w:numPr>
          <w:ilvl w:val="0"/>
          <w:numId w:val="31"/>
        </w:numPr>
        <w:jc w:val="both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 xml:space="preserve">W zakresie posługiwania się komputerem, urządzeniami cyfrowymi i sieciami komputerowymi uczeń:  </w:t>
      </w:r>
    </w:p>
    <w:p w:rsidR="00FA2240" w:rsidRPr="00F42818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posługuje się komputerem lub innym urządzeniem cyfrowym oraz urządzeniami zewnętrznymi przy wykonywaniu zadania; </w:t>
      </w:r>
    </w:p>
    <w:p w:rsidR="00FA2240" w:rsidRPr="00F42818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kojarzy działanie komputera lub innego urządzenia cyfrowego z efektami pracy  z oprogramowaniem; </w:t>
      </w:r>
    </w:p>
    <w:p w:rsidR="00FA2240" w:rsidRPr="00F42818" w:rsidRDefault="00FA2240" w:rsidP="00FA2240">
      <w:pPr>
        <w:numPr>
          <w:ilvl w:val="0"/>
          <w:numId w:val="30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>korzysta z udostępnionych mu stron i zasobów internetowych.</w:t>
      </w: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 xml:space="preserve">4. W zakresie rozwijania kompetencji społecznych uczeń: </w:t>
      </w:r>
    </w:p>
    <w:p w:rsidR="00FA2240" w:rsidRPr="00F42818" w:rsidRDefault="00FA2240" w:rsidP="00FA2240">
      <w:pPr>
        <w:numPr>
          <w:ilvl w:val="0"/>
          <w:numId w:val="33"/>
        </w:numPr>
        <w:ind w:left="709" w:hanging="283"/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współpracuje z uczniami, wymienia się z nimi pomysłami i doświadczeniami, wykorzystując technologię; </w:t>
      </w: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</w:p>
    <w:p w:rsidR="00FA2240" w:rsidRPr="00F42818" w:rsidRDefault="00FA2240" w:rsidP="00FA2240">
      <w:pPr>
        <w:jc w:val="both"/>
        <w:rPr>
          <w:b/>
          <w:sz w:val="24"/>
          <w:szCs w:val="24"/>
        </w:rPr>
      </w:pPr>
      <w:r w:rsidRPr="00F42818">
        <w:rPr>
          <w:b/>
          <w:sz w:val="24"/>
          <w:szCs w:val="24"/>
        </w:rPr>
        <w:t xml:space="preserve">5. W zakresie przestrzegania prawa i zasad bezpieczeństwa uczeń:  </w:t>
      </w:r>
    </w:p>
    <w:p w:rsidR="00FA2240" w:rsidRPr="00F42818" w:rsidRDefault="00FA2240" w:rsidP="00FA2240">
      <w:pPr>
        <w:numPr>
          <w:ilvl w:val="0"/>
          <w:numId w:val="32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posługuje się udostępnioną mu technologią zgodnie z ustalonymi zasadami; </w:t>
      </w:r>
    </w:p>
    <w:p w:rsidR="00FA2240" w:rsidRPr="00F42818" w:rsidRDefault="00FA2240" w:rsidP="00FA2240">
      <w:pPr>
        <w:numPr>
          <w:ilvl w:val="0"/>
          <w:numId w:val="32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rozróżnia pożądane i niepożądane zachowania innych osób (również uczniów) korzystających z technologii, zwłaszcza w sieci Internet; </w:t>
      </w:r>
    </w:p>
    <w:p w:rsidR="00FA2240" w:rsidRPr="00F42818" w:rsidRDefault="00FA2240" w:rsidP="00FA2240">
      <w:pPr>
        <w:numPr>
          <w:ilvl w:val="0"/>
          <w:numId w:val="34"/>
        </w:numPr>
        <w:jc w:val="both"/>
        <w:rPr>
          <w:sz w:val="24"/>
          <w:szCs w:val="24"/>
        </w:rPr>
      </w:pPr>
      <w:r w:rsidRPr="00F42818">
        <w:rPr>
          <w:sz w:val="24"/>
          <w:szCs w:val="24"/>
        </w:rPr>
        <w:t xml:space="preserve">przestrzega zasad dotyczących korzystania z efektów pracy innych osób  i związanych z bezpieczeństwem w Internecie.  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WYCHOWANIE FIZYCZNE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29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W zakresie utrzymania higieny osobistej i zdrowia uczeń: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utrzymuje w czystości ręce i całe ciało, przebiera się przed zajęciami ruchowymi   i po ich zakończeniu; wykonuje te czynności samodzielnie i w stosownym momencie;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dostosowuje strój do rodzaju pogody i pory roku w trakcie zajęć ruchowych odpowiednio na świeżym powietrzu i w pomieszczeniu;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wyjaśnia znaczenie ruchu w procesie utrzymania zdrowia; </w:t>
      </w:r>
    </w:p>
    <w:p w:rsidR="00FA2240" w:rsidRPr="008D40E0" w:rsidRDefault="00FA2240" w:rsidP="00FA224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przygotowuje we właściwych sytuacjach i w odpowiedni sposób swoje ciało do wykonywania ruchu; </w:t>
      </w:r>
    </w:p>
    <w:p w:rsidR="00FA2240" w:rsidRPr="008D40E0" w:rsidRDefault="00FA2240" w:rsidP="00FA2240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ma świadomość znaczenia systematyczności i wytrwałości w wykonywaniu ćwiczeń; </w:t>
      </w:r>
    </w:p>
    <w:p w:rsidR="00FA2240" w:rsidRPr="008D40E0" w:rsidRDefault="00FA2240" w:rsidP="00FA2240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uznaje, że każdy człowiek ma inne możliwości w zakresie sprawności fizycznej; 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</w:t>
      </w: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2. W zakresie sprawności motorycznych uczeń: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przyjmuje podstawowe pozycje do ćwiczeń: postawa zasadnicza, rozkrok, wykrok, zakrok, stanie jednonóż, klęk podparty, przysiad podparty, podpór przodem, podpór tyłem, siad klęczny, skrzyżny, skulony, prosty;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pokonuje w biegu przeszkody naturalne i sztuczne, biega z wysokim unoszeniem kolan, biega w połączeniu ze skokiem, przenoszeniem przyborów np. piłki, pałeczki, z rzutem do celu ruchomego i nieruchomego, bieg w różnym tempie, realizuje marszobieg; 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rzuca i podaje jednorącz, w miejscu i ruchu, oburącz do przodu, znad głowy, piłką małą i dużą, rzuca małymi przyborami na odległość i do </w:t>
      </w:r>
      <w:r w:rsidRPr="008D40E0">
        <w:rPr>
          <w:sz w:val="24"/>
          <w:szCs w:val="24"/>
        </w:rPr>
        <w:lastRenderedPageBreak/>
        <w:t xml:space="preserve">celu, skacze jednonóż  i obunóż ze zmianą tempa, kierunku, pozycji ciała, skacze w dal dowolnym sposobem, skacze przez skakankę, wykonuje przeskok zawrotny przez ławeczkę, naskoki i zeskoki, skoki zajęcze;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ćwiczenia zwinnościowe:  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  <w:r w:rsidRPr="008D40E0">
        <w:rPr>
          <w:sz w:val="24"/>
          <w:szCs w:val="24"/>
        </w:rPr>
        <w:t>- skłony, skrętoskłony, przetoczenie, czołganie, podciąganie,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- czworakowanie ze zmianą kierunku i tempa ruchu,  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-</w:t>
      </w:r>
      <w:r w:rsidRPr="008D40E0">
        <w:t xml:space="preserve"> </w:t>
      </w:r>
      <w:r w:rsidRPr="008D40E0">
        <w:rPr>
          <w:sz w:val="24"/>
          <w:szCs w:val="24"/>
        </w:rPr>
        <w:t>mocowanie w pozycjach niskich i wysokich,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- podnoszenie i przenoszenie przyborów;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przewrót w przód z przysiadu podpartego; </w:t>
      </w:r>
    </w:p>
    <w:p w:rsidR="00FA2240" w:rsidRPr="008D40E0" w:rsidRDefault="00FA2240" w:rsidP="00FA2240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wykonuje ćwiczenia równoważne bez przyboru i z przyborem;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samodzielnie wykonuje ćwiczenia prowadzące do zapobiegania wadom postawy. </w:t>
      </w: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</w:p>
    <w:p w:rsidR="00FA2240" w:rsidRPr="008D40E0" w:rsidRDefault="00FA2240" w:rsidP="00FA2240">
      <w:pPr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3. W zakresie różnych form rekreacyjno-sportowych uczeń: 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organizuje zespołową zabawę lub grę ruchową z wykorzystaniem przyboru lub bez; 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zachowuje powściągliwość w ocenie sprawności fizycznej koleżanek i kolegów;</w:t>
      </w:r>
    </w:p>
    <w:p w:rsidR="00FA2240" w:rsidRPr="008D40E0" w:rsidRDefault="00FA2240" w:rsidP="00FA2240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respektuje przepisy, reguły zabaw i gier ruchowych, przepisy ruchu drogowego w odniesieniu do pieszych, rowerzystów, rolkarzy, biegaczy i innych osób, których poruszanie się w miejscu publicznym może stwarzać zagrożenie bezpieczeństwa; 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uczestniczy w zabawach i grach zespołowych, z wykorzystaniem różnych rodzajów piłek; 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wykonuje prawidłowo elementy charakterystyczne dla gier zespołowych: rzuty  i chwyty ringo, podania piłki do partnera jednorącz i oburącz w miejscu lub w ruchu, odbicia piłki, kozłowanie w miejscu i w ruchu, podania piłki w miejscu  i w ruchu, prowadzenie piłki, strzał do celu; </w:t>
      </w:r>
    </w:p>
    <w:p w:rsidR="00FA2240" w:rsidRPr="008D40E0" w:rsidRDefault="00FA2240" w:rsidP="00FA2240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układa zespołowe zabawy ruchowe i w nich uczestniczy;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jeździ na dostępnym sprzęcie sportowym, np. hulajnodze, rolkach, rowerze, sankach, łyżwach.</w:t>
      </w:r>
    </w:p>
    <w:p w:rsidR="00FA2240" w:rsidRPr="008D40E0" w:rsidRDefault="00FA2240" w:rsidP="00FA2240">
      <w:pPr>
        <w:ind w:left="360"/>
        <w:jc w:val="both"/>
        <w:rPr>
          <w:b/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 xml:space="preserve">W zakresie improwizacji ruchowej, rytmiki i tańca uczeń: </w:t>
      </w:r>
      <w:r w:rsidRPr="008D40E0">
        <w:rPr>
          <w:b/>
          <w:i/>
          <w:sz w:val="24"/>
          <w:szCs w:val="24"/>
        </w:rPr>
        <w:t>(elementy edukacji muzycznej)</w:t>
      </w:r>
      <w:r w:rsidRPr="008D40E0">
        <w:rPr>
          <w:b/>
          <w:sz w:val="24"/>
          <w:szCs w:val="24"/>
        </w:rPr>
        <w:t xml:space="preserve"> 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przedstawia ruchem treść muzyczną 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porusza się i tańczy według utworzonych przez siebie układów ruchowych, z rekwizytem, bez rekwizytu do muzyki i przy muzyce;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tańczy według układów ruchowych charakterystycznych dla wybranych tańców;</w:t>
      </w:r>
    </w:p>
    <w:p w:rsidR="00FA2240" w:rsidRPr="008D40E0" w:rsidRDefault="00FA2240" w:rsidP="00FA224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8D40E0">
        <w:rPr>
          <w:sz w:val="24"/>
          <w:szCs w:val="24"/>
        </w:rPr>
        <w:t>interpretuje ruchem schematy rytmiczne;</w:t>
      </w:r>
    </w:p>
    <w:p w:rsidR="00FA2240" w:rsidRPr="008D40E0" w:rsidRDefault="00FA2240" w:rsidP="00FA2240">
      <w:pPr>
        <w:pStyle w:val="Akapitzlist"/>
        <w:jc w:val="both"/>
        <w:rPr>
          <w:sz w:val="24"/>
          <w:szCs w:val="24"/>
        </w:rPr>
      </w:pPr>
    </w:p>
    <w:p w:rsidR="00FA2240" w:rsidRPr="008D40E0" w:rsidRDefault="00FA2240" w:rsidP="00FA2240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W zakresie</w:t>
      </w:r>
      <w:r w:rsidRPr="008D40E0">
        <w:rPr>
          <w:b/>
        </w:rPr>
        <w:t xml:space="preserve"> </w:t>
      </w:r>
      <w:r w:rsidRPr="008D40E0">
        <w:rPr>
          <w:b/>
          <w:sz w:val="24"/>
          <w:szCs w:val="24"/>
        </w:rPr>
        <w:t xml:space="preserve">funkcji życiowych człowieka, ochrony zdrowia, bezpieczeństwa i odpoczynku uczeń: </w:t>
      </w:r>
      <w:r w:rsidRPr="008D40E0">
        <w:rPr>
          <w:b/>
          <w:i/>
          <w:sz w:val="24"/>
          <w:szCs w:val="24"/>
        </w:rPr>
        <w:t>(elementy edukacji przyrodniczej)</w:t>
      </w:r>
    </w:p>
    <w:p w:rsidR="00FA2240" w:rsidRPr="008D40E0" w:rsidRDefault="00FA2240" w:rsidP="00FA2240">
      <w:pPr>
        <w:pStyle w:val="Akapitzlist"/>
        <w:numPr>
          <w:ilvl w:val="0"/>
          <w:numId w:val="28"/>
        </w:numPr>
        <w:ind w:left="709" w:hanging="425"/>
        <w:jc w:val="both"/>
        <w:rPr>
          <w:sz w:val="24"/>
          <w:szCs w:val="24"/>
        </w:rPr>
      </w:pPr>
      <w:r w:rsidRPr="008D40E0">
        <w:rPr>
          <w:sz w:val="24"/>
          <w:szCs w:val="24"/>
        </w:rPr>
        <w:t xml:space="preserve">reaguje stosownym zachowaniem w sytuacji zagrożenia bezpieczeństwa, zdrowia jego lub innej osoby; </w:t>
      </w:r>
    </w:p>
    <w:p w:rsidR="00FA2240" w:rsidRPr="008D40E0" w:rsidRDefault="00FA2240" w:rsidP="00FA2240">
      <w:pPr>
        <w:pStyle w:val="Akapitzlist"/>
        <w:numPr>
          <w:ilvl w:val="0"/>
          <w:numId w:val="28"/>
        </w:numPr>
        <w:ind w:left="709" w:hanging="425"/>
        <w:jc w:val="both"/>
        <w:rPr>
          <w:sz w:val="24"/>
          <w:szCs w:val="24"/>
        </w:rPr>
      </w:pPr>
      <w:r w:rsidRPr="008D40E0">
        <w:rPr>
          <w:sz w:val="24"/>
          <w:szCs w:val="24"/>
        </w:rPr>
        <w:t>zna podstawowe zasady udzielania pierwszej pomocy;</w:t>
      </w:r>
    </w:p>
    <w:p w:rsidR="00FA2240" w:rsidRPr="008D40E0" w:rsidRDefault="00FA2240" w:rsidP="00FA2240">
      <w:pPr>
        <w:jc w:val="both"/>
        <w:rPr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MUZYCZNA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śpiewać indywidualnie i zbiorowo piosenki z repertuaru dziecięcego;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śpiewać nazwami solmizacyjnymi dźwięki gamy;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reagować ruchem na zmiany tempa, dynamiki, wysokości dźwięków;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porusza się i tańczy według utworzonych przez siebie układów ruchowych, z rekwizytem, bez rekwizytu do muzyki i przy muzyce;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tańczy według układów ruchowych charakterystycznych dla wybranych tańców (w tym integracyjnych, ludowych polskich oraz innych krajów Europy i świata);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akompaniować przy użyciu instrumentów perkusyjnych do piosenek i zabaw ruchowych.</w:t>
      </w: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</w:p>
    <w:p w:rsidR="00FA2240" w:rsidRPr="008D40E0" w:rsidRDefault="00FA2240" w:rsidP="00FA2240">
      <w:pPr>
        <w:jc w:val="center"/>
        <w:rPr>
          <w:b/>
          <w:sz w:val="24"/>
          <w:szCs w:val="24"/>
        </w:rPr>
      </w:pPr>
      <w:r w:rsidRPr="008D40E0">
        <w:rPr>
          <w:b/>
          <w:sz w:val="24"/>
          <w:szCs w:val="24"/>
        </w:rPr>
        <w:t>EDUKACJA PLASTYCZNA I TECHNICZNA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wykonywać prace plastyczne na podstawie własnych przeżyć, utworów literackich i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muzycznych;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projektować i wykonywać prace użytkowe z zastosowaniem układu symetrii;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nazywać barwy podstawowe i używać ich;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tworzyć kolory pochodne;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nazywać barwy ciepłe i zimne i używać ich;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podejmować próby uwzględniania w pracach proporcji, wielkości i perspektywy;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rozróżniać właściwości materiałów, starać się właściwe dobierać materiały do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wykonywanej pracy;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dokonywać pomiarów, wykonywać pracę według projektu;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utrzymywać porządek wokół, sprzątać po sobie i pomagać innym w utrzymywaniu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porządku;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znać podstawowe zasady ruchu drogowego; wiedzieć, jak należy bezpiecznie poruszać </w:t>
      </w:r>
    </w:p>
    <w:p w:rsidR="00FA2240" w:rsidRPr="008D40E0" w:rsidRDefault="00FA2240" w:rsidP="00FA2240">
      <w:pPr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 xml:space="preserve">            się na drogach i korzystać ze środków komunikacji;</w:t>
      </w:r>
    </w:p>
    <w:p w:rsidR="00FA2240" w:rsidRPr="008D40E0" w:rsidRDefault="00FA2240" w:rsidP="00FA22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8D40E0">
        <w:rPr>
          <w:sz w:val="24"/>
          <w:szCs w:val="24"/>
        </w:rPr>
        <w:t>wiedzieć, jak trzeba zachować się w sytuacji wypadku, zagrożenia np. powiadomić dorosłych.</w:t>
      </w:r>
    </w:p>
    <w:p w:rsidR="00FA2240" w:rsidRDefault="00FA2240" w:rsidP="00FA2240">
      <w:pPr>
        <w:jc w:val="center"/>
        <w:rPr>
          <w:color w:val="FF0000"/>
          <w:sz w:val="56"/>
          <w:szCs w:val="56"/>
        </w:rPr>
      </w:pPr>
    </w:p>
    <w:p w:rsidR="0092005F" w:rsidRDefault="0092005F" w:rsidP="0092005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SPOSOBY SPRAWDZANIA OSIĄGNIĘĆ EDUKACYJNYCH</w:t>
      </w:r>
    </w:p>
    <w:p w:rsidR="0092005F" w:rsidRDefault="0092005F" w:rsidP="0092005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UCZNIÓW KLASY II:</w:t>
      </w:r>
    </w:p>
    <w:p w:rsidR="0092005F" w:rsidRDefault="0092005F" w:rsidP="0092005F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 i odbywa się w oparciu o: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1) obserwację pracy ucznia na zajęciach;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2) pracę samodzielną ucznia na zajęciach;</w:t>
      </w:r>
    </w:p>
    <w:p w:rsidR="0092005F" w:rsidRPr="00AD73C8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3) krótkie sprawdziany (kartkówki</w:t>
      </w:r>
      <w:r w:rsidRPr="00AD73C8">
        <w:rPr>
          <w:rFonts w:eastAsia="Calibri"/>
          <w:kern w:val="2"/>
          <w:sz w:val="24"/>
          <w:szCs w:val="24"/>
          <w:lang w:eastAsia="en-US"/>
        </w:rPr>
        <w:t>, karty pracy);</w:t>
      </w:r>
    </w:p>
    <w:p w:rsidR="0092005F" w:rsidRPr="00AD73C8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AD73C8">
        <w:rPr>
          <w:rFonts w:eastAsia="Calibri"/>
          <w:kern w:val="2"/>
          <w:sz w:val="24"/>
          <w:szCs w:val="24"/>
          <w:lang w:eastAsia="en-US"/>
        </w:rPr>
        <w:t>4) prace klasowe/ zintegrowane sprawdziany na koniec każdego miesiąca;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5) wypowiedzi ustne ucznia;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firstLine="426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6) analizę wytworów ucznia.</w:t>
      </w:r>
    </w:p>
    <w:p w:rsidR="0092005F" w:rsidRPr="008644EE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8644EE">
        <w:rPr>
          <w:rFonts w:eastAsia="Calibri"/>
          <w:bCs/>
          <w:kern w:val="2"/>
          <w:sz w:val="24"/>
          <w:szCs w:val="24"/>
          <w:lang w:eastAsia="en-US"/>
        </w:rPr>
        <w:t>2. W klasach I -III ustala się następujące formy sprawdzania osiągnięć edukacyjnych ucznia: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7C7C74">
        <w:rPr>
          <w:rFonts w:eastAsia="Calibri"/>
          <w:b/>
          <w:bCs/>
          <w:kern w:val="2"/>
          <w:sz w:val="24"/>
          <w:szCs w:val="24"/>
          <w:lang w:eastAsia="en-US"/>
        </w:rPr>
        <w:t>1) Formy pisemne;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sprawdzian, test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kartkówka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dyktando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prezentacja indywidualna i grupowa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praca samodzielna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projekty edukacyjne i prace wykonywane przez uczniów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wytwory pracy własnej ucznia;</w:t>
      </w:r>
    </w:p>
    <w:p w:rsidR="0092005F" w:rsidRPr="007C7C74" w:rsidRDefault="0092005F" w:rsidP="0092005F">
      <w:pPr>
        <w:widowControl/>
        <w:numPr>
          <w:ilvl w:val="0"/>
          <w:numId w:val="39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obliczenia rachunkowe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b/>
          <w:kern w:val="2"/>
          <w:sz w:val="24"/>
          <w:szCs w:val="24"/>
          <w:lang w:eastAsia="en-US"/>
        </w:rPr>
      </w:pPr>
      <w:r w:rsidRPr="007C7C74">
        <w:rPr>
          <w:rFonts w:eastAsia="Calibri"/>
          <w:b/>
          <w:kern w:val="2"/>
          <w:sz w:val="24"/>
          <w:szCs w:val="24"/>
          <w:lang w:eastAsia="en-US"/>
        </w:rPr>
        <w:t>2) Formy ustne;</w:t>
      </w:r>
    </w:p>
    <w:p w:rsidR="0092005F" w:rsidRPr="007C7C74" w:rsidRDefault="0092005F" w:rsidP="0092005F">
      <w:pPr>
        <w:widowControl/>
        <w:numPr>
          <w:ilvl w:val="0"/>
          <w:numId w:val="40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odpowiedź</w:t>
      </w:r>
    </w:p>
    <w:p w:rsidR="0092005F" w:rsidRPr="007C7C74" w:rsidRDefault="0092005F" w:rsidP="0092005F">
      <w:pPr>
        <w:widowControl/>
        <w:numPr>
          <w:ilvl w:val="0"/>
          <w:numId w:val="40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recytacja</w:t>
      </w:r>
    </w:p>
    <w:p w:rsidR="0092005F" w:rsidRPr="007C7C74" w:rsidRDefault="0092005F" w:rsidP="0092005F">
      <w:pPr>
        <w:widowControl/>
        <w:numPr>
          <w:ilvl w:val="0"/>
          <w:numId w:val="40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lastRenderedPageBreak/>
        <w:t>czytanie</w:t>
      </w:r>
    </w:p>
    <w:p w:rsidR="0092005F" w:rsidRPr="007C7C74" w:rsidRDefault="0092005F" w:rsidP="0092005F">
      <w:pPr>
        <w:widowControl/>
        <w:numPr>
          <w:ilvl w:val="0"/>
          <w:numId w:val="40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śpiew, rytmizacja (przy ich ocenianiu bierze się przede wszystkim wysiłek wkładany przez ucznia z wywiązywania się z obowiązków wynikających ze specyfiki zajęć),</w:t>
      </w:r>
    </w:p>
    <w:p w:rsidR="0092005F" w:rsidRPr="007C7C74" w:rsidRDefault="0092005F" w:rsidP="0092005F">
      <w:pPr>
        <w:widowControl/>
        <w:autoSpaceDE/>
        <w:adjustRightInd/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b/>
          <w:kern w:val="2"/>
          <w:sz w:val="24"/>
          <w:szCs w:val="24"/>
          <w:lang w:eastAsia="en-US"/>
        </w:rPr>
        <w:t>3) Formy sprawnościowe, praktyczne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 (dotyczy zajęć, podczas których uczymy</w:t>
      </w:r>
      <w:r>
        <w:rPr>
          <w:rFonts w:eastAsia="Calibri"/>
          <w:kern w:val="2"/>
          <w:sz w:val="24"/>
          <w:szCs w:val="24"/>
          <w:lang w:eastAsia="en-US"/>
        </w:rPr>
        <w:t>,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 ćwiczymy i kontrolujemy sprawność oraz umiejętności praktyczne) ;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doświadczenia, wytwory pracy własnej wykonane podczas zajęć,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praca twórcza i odtwórcza</w:t>
      </w:r>
      <w:r>
        <w:rPr>
          <w:rFonts w:eastAsia="Calibri"/>
          <w:kern w:val="2"/>
          <w:sz w:val="24"/>
          <w:szCs w:val="24"/>
          <w:lang w:eastAsia="en-US"/>
        </w:rPr>
        <w:t>,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praca w grupach</w:t>
      </w:r>
      <w:r>
        <w:rPr>
          <w:rFonts w:eastAsia="Calibri"/>
          <w:kern w:val="2"/>
          <w:sz w:val="24"/>
          <w:szCs w:val="24"/>
          <w:lang w:eastAsia="en-US"/>
        </w:rPr>
        <w:t>,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aktywność podczas zajęć ruchowych</w:t>
      </w:r>
      <w:r>
        <w:rPr>
          <w:rFonts w:eastAsia="Calibri"/>
          <w:kern w:val="2"/>
          <w:sz w:val="24"/>
          <w:szCs w:val="24"/>
          <w:lang w:eastAsia="en-US"/>
        </w:rPr>
        <w:t>,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sprawdzanie sprawności motorycznej, aktywności i postawy sportowej, 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przestrzeganie zasad bezpieczeństwa</w:t>
      </w:r>
      <w:r>
        <w:rPr>
          <w:rFonts w:eastAsia="Calibri"/>
          <w:kern w:val="2"/>
          <w:sz w:val="24"/>
          <w:szCs w:val="24"/>
          <w:lang w:eastAsia="en-US"/>
        </w:rPr>
        <w:t>,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udział w inscenizacjach</w:t>
      </w:r>
      <w:r>
        <w:rPr>
          <w:rFonts w:eastAsia="Calibri"/>
          <w:kern w:val="2"/>
          <w:sz w:val="24"/>
          <w:szCs w:val="24"/>
          <w:lang w:eastAsia="en-US"/>
        </w:rPr>
        <w:t>,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prace plastyczno-techniczne</w:t>
      </w:r>
      <w:r>
        <w:rPr>
          <w:rFonts w:eastAsia="Calibri"/>
          <w:kern w:val="2"/>
          <w:sz w:val="24"/>
          <w:szCs w:val="24"/>
          <w:lang w:eastAsia="en-US"/>
        </w:rPr>
        <w:t>,</w:t>
      </w:r>
    </w:p>
    <w:p w:rsidR="0092005F" w:rsidRPr="007C7C74" w:rsidRDefault="0092005F" w:rsidP="0092005F">
      <w:pPr>
        <w:widowControl/>
        <w:numPr>
          <w:ilvl w:val="0"/>
          <w:numId w:val="41"/>
        </w:numPr>
        <w:autoSpaceDE/>
        <w:adjustRightInd/>
        <w:spacing w:line="276" w:lineRule="auto"/>
        <w:ind w:left="714" w:hanging="288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działania praktyczne na komputerze</w:t>
      </w:r>
      <w:r>
        <w:rPr>
          <w:rFonts w:eastAsia="Calibri"/>
          <w:kern w:val="2"/>
          <w:sz w:val="24"/>
          <w:szCs w:val="24"/>
          <w:lang w:eastAsia="en-US"/>
        </w:rPr>
        <w:t>.</w:t>
      </w:r>
    </w:p>
    <w:p w:rsidR="0092005F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2005F" w:rsidRPr="00071942" w:rsidRDefault="0092005F" w:rsidP="0092005F">
      <w:pPr>
        <w:widowControl/>
        <w:autoSpaceDE/>
        <w:adjustRightInd/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Ocenie podlegają postępy uczniów w edukacji: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a) polonistycznej: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słuchanie i rozumienie;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formy wypowiedzi;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zasób słownictwa i struktura wypowiedzi;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wypowiadanie się w małych formach teatralnych;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technika czytania;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czytanie ze zrozumieniem;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technika pisania;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tworzenie tekstów;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gramatyka;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lastRenderedPageBreak/>
        <w:t>- ortografia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b) matematycznej: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pojęcia i wiedza matematyczna;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liczenie i sprawność rachunkowa;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rozwiązywanie zadań tekstowych;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pomiar i obliczenia pieniężne;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umiejętności geometryczne;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umiejętności praktyczne;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sprawdzian wiedzy i umiejętności uczniowskich.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c) społecznej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postaw społecznych;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bezpieczeństwa;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wiedzy o społeczeństwie.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d) przyrodniczej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wiedzy przyrodnicza;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obserwacja przyrody;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wychowanie komunikacyjne;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działania na rzecz ochrony przyrody;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zdrowie i higiena;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e) muzycznej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odtwarzanie muzyki;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rozróżnianie podstawowych elementów muzyki;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lastRenderedPageBreak/>
        <w:t>- tworzenie muzyki;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percepcja muzyki.</w:t>
      </w:r>
    </w:p>
    <w:p w:rsidR="0092005F" w:rsidRPr="005B677B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5B677B">
        <w:rPr>
          <w:rFonts w:eastAsia="Calibri"/>
          <w:kern w:val="2"/>
          <w:sz w:val="24"/>
          <w:szCs w:val="24"/>
          <w:u w:val="single"/>
          <w:lang w:eastAsia="en-US"/>
        </w:rPr>
        <w:t>e) plastycznej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działalność plastyczna;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wiedza z zakresu wybranych dziedzin sztuki.</w:t>
      </w:r>
    </w:p>
    <w:p w:rsidR="0092005F" w:rsidRPr="008644EE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8644EE">
        <w:rPr>
          <w:rFonts w:eastAsia="Calibri"/>
          <w:kern w:val="2"/>
          <w:sz w:val="24"/>
          <w:szCs w:val="24"/>
          <w:u w:val="single"/>
          <w:lang w:eastAsia="en-US"/>
        </w:rPr>
        <w:t>f) technicznej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organizacji i bezpieczeństwa na zajęciach;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działalność konstrukcyjna;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wiedza i umiejętności z zakresu techniki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znajomości oraz przestrzegania zasad bezpieczeństwa własnego i innych.</w:t>
      </w:r>
    </w:p>
    <w:p w:rsidR="0092005F" w:rsidRPr="008644EE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8644EE">
        <w:rPr>
          <w:rFonts w:eastAsia="Calibri"/>
          <w:kern w:val="2"/>
          <w:sz w:val="24"/>
          <w:szCs w:val="24"/>
          <w:u w:val="single"/>
          <w:lang w:eastAsia="en-US"/>
        </w:rPr>
        <w:t>g) wychowanie fizyczne i edukacja zdrowotna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sprawności motoryczno- ruchowej;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aktywności i postaw sportowych;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bezpieczeństwa i higieny;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znajomości zasad właściwego odżywiania się;</w:t>
      </w:r>
    </w:p>
    <w:p w:rsidR="0092005F" w:rsidRPr="008644EE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8644EE">
        <w:rPr>
          <w:rFonts w:eastAsia="Calibri"/>
          <w:kern w:val="2"/>
          <w:sz w:val="24"/>
          <w:szCs w:val="24"/>
          <w:u w:val="single"/>
          <w:lang w:eastAsia="en-US"/>
        </w:rPr>
        <w:t>h) zajęcia komputerowe w zakresie:</w:t>
      </w:r>
    </w:p>
    <w:p w:rsidR="0092005F" w:rsidRPr="00071942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bezpieczeństwo i obsługa komputera;</w:t>
      </w:r>
    </w:p>
    <w:p w:rsidR="0092005F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071942">
        <w:rPr>
          <w:rFonts w:eastAsia="Calibri"/>
          <w:kern w:val="2"/>
          <w:sz w:val="24"/>
          <w:szCs w:val="24"/>
          <w:lang w:eastAsia="en-US"/>
        </w:rPr>
        <w:t>- wykorzystanie komputera.</w:t>
      </w:r>
    </w:p>
    <w:p w:rsidR="0092005F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2005F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2005F" w:rsidRPr="00071942" w:rsidRDefault="0092005F" w:rsidP="0092005F">
      <w:pPr>
        <w:rPr>
          <w:b/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071942">
        <w:rPr>
          <w:b/>
          <w:sz w:val="24"/>
          <w:szCs w:val="24"/>
        </w:rPr>
        <w:t>4) Inne formy;</w:t>
      </w:r>
    </w:p>
    <w:p w:rsidR="0092005F" w:rsidRPr="00071942" w:rsidRDefault="0092005F" w:rsidP="0092005F">
      <w:pPr>
        <w:spacing w:line="276" w:lineRule="auto"/>
        <w:ind w:firstLine="284"/>
        <w:rPr>
          <w:sz w:val="24"/>
          <w:szCs w:val="24"/>
        </w:rPr>
      </w:pPr>
      <w:r w:rsidRPr="00071942">
        <w:rPr>
          <w:sz w:val="24"/>
          <w:szCs w:val="24"/>
        </w:rPr>
        <w:t>a)</w:t>
      </w:r>
      <w:r w:rsidRPr="00071942">
        <w:rPr>
          <w:sz w:val="24"/>
          <w:szCs w:val="24"/>
        </w:rPr>
        <w:tab/>
        <w:t>Konkursy, zawody sportowe (oceny z tych form mogą wpływać na ocenę z zachowania i widnieją w dzienniku jako dodatkowa ocena</w:t>
      </w:r>
      <w:r>
        <w:rPr>
          <w:sz w:val="24"/>
          <w:szCs w:val="24"/>
        </w:rPr>
        <w:t xml:space="preserve">                </w:t>
      </w:r>
      <w:r w:rsidRPr="00071942">
        <w:rPr>
          <w:sz w:val="24"/>
          <w:szCs w:val="24"/>
        </w:rPr>
        <w:t xml:space="preserve"> z zajęć edukacyjnych – czyli udział w konkursach nie podnosi z automatu oceny o stopień)</w:t>
      </w:r>
      <w:r>
        <w:rPr>
          <w:sz w:val="24"/>
          <w:szCs w:val="24"/>
        </w:rPr>
        <w:t>.</w:t>
      </w:r>
    </w:p>
    <w:p w:rsidR="0092005F" w:rsidRPr="00071942" w:rsidRDefault="0092005F" w:rsidP="0092005F">
      <w:pPr>
        <w:spacing w:line="276" w:lineRule="auto"/>
        <w:rPr>
          <w:sz w:val="24"/>
          <w:szCs w:val="24"/>
        </w:rPr>
      </w:pPr>
    </w:p>
    <w:p w:rsidR="0092005F" w:rsidRPr="00071942" w:rsidRDefault="0092005F" w:rsidP="0092005F">
      <w:pPr>
        <w:widowControl/>
        <w:autoSpaceDE/>
        <w:autoSpaceDN/>
        <w:adjustRightInd/>
        <w:spacing w:line="276" w:lineRule="auto"/>
        <w:jc w:val="both"/>
        <w:rPr>
          <w:bCs/>
          <w:color w:val="7030A0"/>
          <w:sz w:val="24"/>
          <w:szCs w:val="24"/>
        </w:rPr>
      </w:pPr>
      <w:r w:rsidRPr="00071942">
        <w:rPr>
          <w:sz w:val="24"/>
          <w:szCs w:val="24"/>
        </w:rPr>
        <w:t>Sprawdzanie zdobytych umiejętności i wiadomości odbywać się będzie za pomocą sprawdzianów, które są obowiązkowe i zapowiadane przez nauczyciela z edukacji polonistycznej, matematycznej i pr</w:t>
      </w:r>
      <w:r>
        <w:rPr>
          <w:sz w:val="24"/>
          <w:szCs w:val="24"/>
        </w:rPr>
        <w:t xml:space="preserve">zyrodniczej raz w miesiącu. </w:t>
      </w:r>
      <w:r w:rsidRPr="00071942">
        <w:rPr>
          <w:sz w:val="24"/>
          <w:szCs w:val="24"/>
        </w:rPr>
        <w:t>Sprawdzenie wiadomości i umiejętności będzie się odbywać również za pomocą kartkówek i odpowiedzi ustnych.</w:t>
      </w:r>
    </w:p>
    <w:p w:rsidR="0092005F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3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Oceniając wiadomości i umiejętności ucznia ze specyficznymi trudnościami w nauce, nauczyciel uwzględnia zalecenia poradni i dostosowuje wymagania edukacyjne do możliwości ucznia. 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4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Ocenianie bieżące odbywa się w zeszytach uczniowskich, kartach pracy, sprawdzianach i innych pracach pisemnych, oraz na pracach plastyczno-technicznych. 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5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Bieżące osiągniecia edukacyjne uczniów klas I-III z zajęć obowiązkowych dokumentuje się w dzienniku. 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6</w:t>
      </w:r>
      <w:r w:rsidRPr="007C7C74">
        <w:rPr>
          <w:rFonts w:eastAsia="Calibri"/>
          <w:kern w:val="2"/>
          <w:sz w:val="24"/>
          <w:szCs w:val="24"/>
          <w:lang w:eastAsia="en-US"/>
        </w:rPr>
        <w:t>. Przy ocenianiu z przedmiotów artystycznych brane są pod uwagę; wiedza, umiejętności z uwzględnieniem indywidualnych predyspozycji, biegłość w posługiwaniu się technikami plastycznymi, umiejętności komunikacyjne (werbalne, wizualne, poszukiwania i analizowania informacji), umiejętności społeczne (współpraca w grupie i w klasie), aktywność artystyczna na terenie szkoły,</w:t>
      </w:r>
      <w:r w:rsidRPr="007C7C74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7C7C74">
        <w:rPr>
          <w:rFonts w:eastAsia="Calibri"/>
          <w:kern w:val="2"/>
          <w:sz w:val="24"/>
          <w:szCs w:val="24"/>
          <w:lang w:eastAsia="en-US"/>
        </w:rPr>
        <w:t>analiza i interpretacja tekstów kultury, postawa, przygotowanie do zajęć.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7</w:t>
      </w:r>
      <w:r w:rsidRPr="007C7C74">
        <w:rPr>
          <w:rFonts w:eastAsia="Calibri"/>
          <w:kern w:val="2"/>
          <w:sz w:val="24"/>
          <w:szCs w:val="24"/>
          <w:lang w:eastAsia="en-US"/>
        </w:rPr>
        <w:t>. Przy ocenianiu ucznia ze śpiewu brane są pod uwagę indywidualne predyspozycje dziecka: jego możliwości słuchowo-głosowe, poczucie rytmu, dykcja oraz prawidłowa postawa w czasie wykonywania utworu. Brak słuchu muzycznego, czy poczucia rytmu nie dyskwalifikują dziecka</w:t>
      </w:r>
      <w:r>
        <w:rPr>
          <w:rFonts w:eastAsia="Calibri"/>
          <w:kern w:val="2"/>
          <w:sz w:val="24"/>
          <w:szCs w:val="24"/>
          <w:lang w:eastAsia="en-US"/>
        </w:rPr>
        <w:t xml:space="preserve">                    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 w ocenie ze śpiewu.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8</w:t>
      </w:r>
      <w:r w:rsidRPr="007C7C74">
        <w:rPr>
          <w:rFonts w:eastAsia="Calibri"/>
          <w:kern w:val="2"/>
          <w:sz w:val="24"/>
          <w:szCs w:val="24"/>
          <w:lang w:eastAsia="en-US"/>
        </w:rPr>
        <w:t>. Oceny (bieżące, śródroczne, roczne, końcowe) są jawne zarówno dla ucznia i jego rodzica. Nauczyciel ustalający ocenę powinien ją uzupełnić komentarzem słownym, motywującym ucznia do dalszej pracy.</w:t>
      </w:r>
      <w:r w:rsidRPr="007C7C74">
        <w:rPr>
          <w:rFonts w:eastAsia="Calibri"/>
          <w:sz w:val="24"/>
          <w:szCs w:val="24"/>
          <w:lang w:eastAsia="en-US"/>
        </w:rPr>
        <w:t xml:space="preserve"> Na wniosek ucznia lub rodzica uzasadnienie to powinno być sporządzone w formie pisemnej lub elektronicznej.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9</w:t>
      </w:r>
      <w:r w:rsidRPr="007C7C74">
        <w:rPr>
          <w:rFonts w:eastAsia="Calibri"/>
          <w:kern w:val="2"/>
          <w:sz w:val="24"/>
          <w:szCs w:val="24"/>
          <w:lang w:eastAsia="en-US"/>
        </w:rPr>
        <w:t>. Oceny wyrażone w stopniach dzielą się na: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1) bieżące w klasach </w:t>
      </w:r>
      <w:r w:rsidRPr="00AD73C8">
        <w:rPr>
          <w:rFonts w:eastAsia="Calibri"/>
          <w:kern w:val="2"/>
          <w:sz w:val="24"/>
          <w:szCs w:val="24"/>
          <w:lang w:eastAsia="en-US"/>
        </w:rPr>
        <w:t xml:space="preserve">I-III </w:t>
      </w:r>
      <w:r w:rsidRPr="007C7C74">
        <w:rPr>
          <w:rFonts w:eastAsia="Calibri"/>
          <w:kern w:val="2"/>
          <w:sz w:val="24"/>
          <w:szCs w:val="24"/>
          <w:lang w:eastAsia="en-US"/>
        </w:rPr>
        <w:t>szkoły podstawowej, określające poziom wiadomości lub umiejętności ucznia ze zrealizowanej części programu nauczania;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lastRenderedPageBreak/>
        <w:t>1</w:t>
      </w:r>
      <w:r>
        <w:rPr>
          <w:rFonts w:eastAsia="Calibri"/>
          <w:kern w:val="2"/>
          <w:sz w:val="24"/>
          <w:szCs w:val="24"/>
          <w:lang w:eastAsia="en-US"/>
        </w:rPr>
        <w:t>0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Ocena </w:t>
      </w:r>
      <w:r>
        <w:rPr>
          <w:rFonts w:eastAsia="Calibri"/>
          <w:kern w:val="2"/>
          <w:sz w:val="24"/>
          <w:szCs w:val="24"/>
          <w:lang w:eastAsia="en-US"/>
        </w:rPr>
        <w:t xml:space="preserve">opisowa </w:t>
      </w:r>
      <w:r w:rsidRPr="007C7C74">
        <w:rPr>
          <w:rFonts w:eastAsia="Calibri"/>
          <w:kern w:val="2"/>
          <w:sz w:val="24"/>
          <w:szCs w:val="24"/>
          <w:lang w:eastAsia="en-US"/>
        </w:rPr>
        <w:t>roczna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zajęć uwzględnia wszystkie oceny bieżące uzyskane przez uczniów klas </w:t>
      </w:r>
      <w:r w:rsidRPr="00AD73C8">
        <w:rPr>
          <w:rFonts w:eastAsia="Calibri"/>
          <w:kern w:val="2"/>
          <w:sz w:val="24"/>
          <w:szCs w:val="24"/>
          <w:lang w:eastAsia="en-US"/>
        </w:rPr>
        <w:t xml:space="preserve">I – III </w:t>
      </w:r>
      <w:r w:rsidRPr="007C7C74">
        <w:rPr>
          <w:rFonts w:eastAsia="Calibri"/>
          <w:kern w:val="2"/>
          <w:sz w:val="24"/>
          <w:szCs w:val="24"/>
          <w:lang w:eastAsia="en-US"/>
        </w:rPr>
        <w:t>w danym roku szkolnym, w tym oceny uzyskane w wyniku ewentualnego kształcenia na odległość.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1</w:t>
      </w:r>
      <w:r w:rsidRPr="007C7C74">
        <w:rPr>
          <w:rFonts w:eastAsia="Calibri"/>
          <w:kern w:val="2"/>
          <w:sz w:val="24"/>
          <w:szCs w:val="24"/>
          <w:lang w:eastAsia="en-US"/>
        </w:rPr>
        <w:t>. Bieżące ocenianie odbywa się z uwzględnieniem następujących zasad: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1) prace klasowe/sprawdziany (nie więcej niż trzy w tygodniu, jedna w ciągu dnia) są obowiązkowe i zapowiadane z tygodniowym wyprzedzeniem. Są wpisywane do dziennika lekcyjnego z wyprzedzeniem, z podaniem tematu. Obejmują co najwyżej jeden dział programowy. Na sprawdzenie i oddanie pracy klasowej nauczyciel ma 7 dni kalendarzowych;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2) jeżeli uczeń nie pisał pracy klasowej z usprawiedliwionych przyczyn, to powinien ją napisać w terminie do 7 dni od powrotu do szkoły;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3) termin i miejsce pisania pracy klasowej/sprawdzianu  ustala nauczyciel w porozumieniu z uczniem;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4) wyrównanie braków spowodowanych dłuższą nieobecnością ucznia, nauczyciel ustala do 7 dni w porozumieniu z uczniem, podając zakres treści i formę;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5) uczeń </w:t>
      </w:r>
      <w:r w:rsidRPr="002B0BC1">
        <w:rPr>
          <w:rFonts w:eastAsia="Calibri"/>
          <w:kern w:val="2"/>
          <w:sz w:val="24"/>
          <w:szCs w:val="24"/>
          <w:lang w:eastAsia="en-US"/>
        </w:rPr>
        <w:t xml:space="preserve">musi poprawić ocenę niedostateczną czy dopuszczającą </w:t>
      </w:r>
      <w:r w:rsidRPr="007C7C74">
        <w:rPr>
          <w:rFonts w:eastAsia="Calibri"/>
          <w:kern w:val="2"/>
          <w:sz w:val="24"/>
          <w:szCs w:val="24"/>
          <w:lang w:eastAsia="en-US"/>
        </w:rPr>
        <w:t>z pracy klasowej/sprawdzianu w ciągu 7 dni od oddania prac w terminie ustalonym wraz z nauczycielem;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6) </w:t>
      </w:r>
      <w:bookmarkStart w:id="0" w:name="_Hlk175507712"/>
      <w:r w:rsidRPr="007C7C74">
        <w:rPr>
          <w:rFonts w:eastAsia="Calibri"/>
          <w:kern w:val="2"/>
          <w:sz w:val="24"/>
          <w:szCs w:val="24"/>
          <w:lang w:eastAsia="en-US"/>
        </w:rPr>
        <w:t>uczeń może poprawić ocenę bieżącą w porozumieniu z nauczycielem, w terminie do 7 dni, (jeśli przedmiot jest raz w tygodniu, to  na następnej lekcji z tego przedmiotu) ocena zostaje wpisana w dzienniku po znaku „/” za oceną poprawianą;</w:t>
      </w:r>
      <w:bookmarkEnd w:id="0"/>
    </w:p>
    <w:p w:rsidR="0092005F" w:rsidRPr="007C7C74" w:rsidRDefault="0092005F" w:rsidP="0092005F">
      <w:pPr>
        <w:widowControl/>
        <w:autoSpaceDE/>
        <w:adjustRightInd/>
        <w:spacing w:line="360" w:lineRule="auto"/>
        <w:ind w:left="426" w:hanging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7) ocena otrzymana za poprawioną pracę klasową jest wpisana jako kolejna po znaku „/” obok oceny poprawianej do dziennika, na sprawdzenie poprawy pracy klasowej nauczyciel ma 7 dni.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2</w:t>
      </w:r>
      <w:r w:rsidRPr="007C7C74">
        <w:rPr>
          <w:rFonts w:eastAsia="Calibri"/>
          <w:kern w:val="2"/>
          <w:sz w:val="24"/>
          <w:szCs w:val="24"/>
          <w:lang w:eastAsia="en-US"/>
        </w:rPr>
        <w:t>. Sprawdzone i ocenione prace kontrolne uczeń i rodzice otrzymują do wglądu podczas zebrań i konsultacji oraz zawsze, gdy zajdzie taka potrzeba. Prace są przechowywane do końca roku szkolnego.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3</w:t>
      </w:r>
      <w:r w:rsidRPr="007C7C74">
        <w:rPr>
          <w:rFonts w:eastAsia="Calibri"/>
          <w:kern w:val="2"/>
          <w:sz w:val="24"/>
          <w:szCs w:val="24"/>
          <w:lang w:eastAsia="en-US"/>
        </w:rPr>
        <w:t>. Sprawdzian musi zostać poprzedzony powtórzeniem materiału,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4</w:t>
      </w:r>
      <w:r w:rsidRPr="007C7C74">
        <w:rPr>
          <w:rFonts w:eastAsia="Calibri"/>
          <w:kern w:val="2"/>
          <w:sz w:val="24"/>
          <w:szCs w:val="24"/>
          <w:lang w:eastAsia="en-US"/>
        </w:rPr>
        <w:t>. Praca klasowa musi być omówiona przez nauczyciela zgodnie z ustaloną formą omawiania:</w:t>
      </w:r>
    </w:p>
    <w:p w:rsidR="0092005F" w:rsidRPr="00FE2E5D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FE2E5D">
        <w:rPr>
          <w:rFonts w:eastAsia="Calibri"/>
          <w:kern w:val="2"/>
          <w:sz w:val="24"/>
          <w:szCs w:val="24"/>
          <w:u w:val="single"/>
          <w:lang w:eastAsia="en-US"/>
        </w:rPr>
        <w:t>1) edukacja matematyczna: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a) omówienie błędów najczęściej występujących w pracach;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lastRenderedPageBreak/>
        <w:t>b) omówienie poprawności i błędnego zapisu;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c) omówienie zadań;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d) ponowne rozwiązanie zadań na tablicy połączone z analizą;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e) konsultacja indywidualna z uczniem osiągającym słabe wyniki;</w:t>
      </w:r>
    </w:p>
    <w:p w:rsidR="0092005F" w:rsidRPr="00FE2E5D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FE2E5D">
        <w:rPr>
          <w:rFonts w:eastAsia="Calibri"/>
          <w:kern w:val="2"/>
          <w:sz w:val="24"/>
          <w:szCs w:val="24"/>
          <w:u w:val="single"/>
          <w:lang w:eastAsia="en-US"/>
        </w:rPr>
        <w:t>2) edukacja muzyczna, edukacja społeczno-przyrodnicza, edukacja plastyczno-techniczna: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a) omówienie błędów rzeczowych występujących w pracach;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b) zanotowanie poprawnych odpowiedzi;</w:t>
      </w:r>
    </w:p>
    <w:p w:rsidR="0092005F" w:rsidRPr="00FE2E5D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u w:val="single"/>
          <w:lang w:eastAsia="en-US"/>
        </w:rPr>
      </w:pPr>
      <w:r w:rsidRPr="00FE2E5D">
        <w:rPr>
          <w:rFonts w:eastAsia="Calibri"/>
          <w:kern w:val="2"/>
          <w:sz w:val="24"/>
          <w:szCs w:val="24"/>
          <w:u w:val="single"/>
          <w:lang w:eastAsia="en-US"/>
        </w:rPr>
        <w:t>3) edukacja polonistyczna: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a) dyktando: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omówienie najczęściej powtarzających się błędów;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przypomnienie zasad ortografii;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układanie zdań z wyrazami, w których wystąpiły błędy;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tworzenie różnych form wyrazów od tych, w których popełniono błędy;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b) sprawdzian gramatyczny: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przypomnienie wiadomości i umiejętności zawartych w sprawdzianie;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omówienie istoty i przyczyn powtarzających się błędów;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wspólna poprawa błędów na tablicy;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- poprawa błędów przez uczniów pod kierunkiem nauczyciela lub w domu;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15. Sprawdzian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/test posiada formę sprawdzania  zadania z poziomu A, z poziomu B-C i oraz poziom D.  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6</w:t>
      </w:r>
      <w:r w:rsidRPr="007C7C74">
        <w:rPr>
          <w:rFonts w:eastAsia="Calibri"/>
          <w:kern w:val="2"/>
          <w:sz w:val="24"/>
          <w:szCs w:val="24"/>
          <w:lang w:eastAsia="en-US"/>
        </w:rPr>
        <w:t>. Krótkie sprawdziany (kartkówki) mogą być poprawiane w ciągu jednego tygodnia od oddania prac (po lekcjach); obejmują co najwyżej trzy ostatnie zagadnienia; nie są zapowiadane.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7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Prace klasowe i sprawdziany oceniane są wg  skali  procentowej i przeliczane są  następująco : 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lastRenderedPageBreak/>
        <w:t>1)  Skala jest sześciostopniowa od 1 do 6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        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100  %      6 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(celujący)  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 99-90%    5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(bardzo dobry)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 89-75%    4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(dobry)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74-50%     3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(dostateczny)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49-30%     2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(dopuszczający)</w:t>
      </w:r>
    </w:p>
    <w:p w:rsidR="0092005F" w:rsidRPr="007C7C74" w:rsidRDefault="0092005F" w:rsidP="0092005F">
      <w:pPr>
        <w:widowControl/>
        <w:autoSpaceDE/>
        <w:adjustRightInd/>
        <w:ind w:left="142" w:firstLine="142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29%          1 </w:t>
      </w:r>
      <w:r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7C7C74">
        <w:rPr>
          <w:rFonts w:eastAsia="Calibri"/>
          <w:kern w:val="2"/>
          <w:sz w:val="24"/>
          <w:szCs w:val="24"/>
          <w:lang w:eastAsia="en-US"/>
        </w:rPr>
        <w:t>(niedostateczny)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2) Skala sześciostopniowa może być dodatkowo ze znakami „ – ”  lub „+”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 xml:space="preserve">        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100  %     6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</w:r>
      <w:r w:rsidRPr="007C7C74">
        <w:rPr>
          <w:rFonts w:eastAsia="Calibri"/>
          <w:kern w:val="2"/>
          <w:sz w:val="24"/>
          <w:szCs w:val="24"/>
          <w:lang w:eastAsia="en-US"/>
          <w14:ligatures w14:val="standardContextual"/>
        </w:rPr>
        <w:t>(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celujący)  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 xml:space="preserve">99 – 98 % 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(- celujący)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 xml:space="preserve">97 – 96 % 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(+ bardzo 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95-92 %    5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(bardzo 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 xml:space="preserve">91 – 90 % 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(- bardzo 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89 – 88 %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(+ 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87-77%    4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76 – 75 %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(- dobry)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74 – 73 %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(+ dostateczny)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72-52%     3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(dostateczny)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51 – 50 %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(- dostateczny)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49 – 48 %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(+dopuszczający)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47-32%     2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(dopuszczający)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ab/>
        <w:t>31 – 30 %</w:t>
      </w:r>
      <w:r w:rsidRPr="007C7C74">
        <w:rPr>
          <w:rFonts w:eastAsia="Calibri"/>
          <w:kern w:val="2"/>
          <w:sz w:val="24"/>
          <w:szCs w:val="24"/>
          <w:lang w:eastAsia="en-US"/>
        </w:rPr>
        <w:tab/>
        <w:t>(- dopuszczający)</w:t>
      </w:r>
    </w:p>
    <w:p w:rsidR="0092005F" w:rsidRPr="007C7C74" w:rsidRDefault="0092005F" w:rsidP="0092005F">
      <w:pPr>
        <w:widowControl/>
        <w:autoSpaceDE/>
        <w:adjustRightInd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ab/>
        <w:t xml:space="preserve">29%           1   </w:t>
      </w:r>
      <w:r w:rsidRPr="007C7C74">
        <w:rPr>
          <w:rFonts w:eastAsia="Calibri"/>
          <w:kern w:val="2"/>
          <w:sz w:val="24"/>
          <w:szCs w:val="24"/>
          <w:lang w:eastAsia="en-US"/>
        </w:rPr>
        <w:t>(niedostateczny)</w:t>
      </w:r>
    </w:p>
    <w:p w:rsidR="0092005F" w:rsidRDefault="0092005F" w:rsidP="0092005F">
      <w:pPr>
        <w:widowControl/>
        <w:autoSpaceDE/>
        <w:adjustRightInd/>
        <w:spacing w:line="360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92005F" w:rsidRPr="007C7C74" w:rsidRDefault="0092005F" w:rsidP="0092005F">
      <w:pPr>
        <w:widowControl/>
        <w:autoSpaceDE/>
        <w:adjustRightInd/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</w:t>
      </w:r>
      <w:r>
        <w:rPr>
          <w:rFonts w:eastAsia="Calibri"/>
          <w:kern w:val="2"/>
          <w:sz w:val="24"/>
          <w:szCs w:val="24"/>
          <w:lang w:eastAsia="en-US"/>
        </w:rPr>
        <w:t>8</w:t>
      </w:r>
      <w:r w:rsidRPr="007C7C74">
        <w:rPr>
          <w:rFonts w:eastAsia="Calibri"/>
          <w:kern w:val="2"/>
          <w:sz w:val="24"/>
          <w:szCs w:val="24"/>
          <w:lang w:eastAsia="en-US"/>
        </w:rPr>
        <w:t>. Nie ocenia się osiągnięć edukacyjnych ucznia:</w:t>
      </w:r>
    </w:p>
    <w:p w:rsidR="0092005F" w:rsidRPr="007C7C74" w:rsidRDefault="0092005F" w:rsidP="0092005F">
      <w:pPr>
        <w:widowControl/>
        <w:autoSpaceDE/>
        <w:adjustRightInd/>
        <w:spacing w:line="276" w:lineRule="auto"/>
        <w:ind w:left="284"/>
        <w:jc w:val="both"/>
        <w:rPr>
          <w:rFonts w:eastAsia="Calibri"/>
          <w:color w:val="00B050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1) po usprawiedliwionej nieobecności w szkole powyżej 3 dni; nauczyciel ustala wraz z nim czas na nadrobienie zaległości oraz sposób sprawdzenia jego poziomu wiadomości i umiejętności</w:t>
      </w:r>
      <w:r w:rsidRPr="007C7C74">
        <w:rPr>
          <w:rFonts w:eastAsia="Calibri"/>
          <w:color w:val="00B050"/>
          <w:kern w:val="2"/>
          <w:sz w:val="24"/>
          <w:szCs w:val="24"/>
          <w:lang w:eastAsia="en-US"/>
        </w:rPr>
        <w:t>.</w:t>
      </w:r>
    </w:p>
    <w:p w:rsidR="0092005F" w:rsidRPr="007C7C74" w:rsidRDefault="0092005F" w:rsidP="0092005F">
      <w:pPr>
        <w:widowControl/>
        <w:autoSpaceDE/>
        <w:adjustRightInd/>
        <w:spacing w:line="360" w:lineRule="auto"/>
        <w:ind w:left="284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2) w sytuacjach losowych.</w:t>
      </w:r>
    </w:p>
    <w:p w:rsidR="0092005F" w:rsidRPr="007C7C74" w:rsidRDefault="0092005F" w:rsidP="0092005F">
      <w:pPr>
        <w:widowControl/>
        <w:autoSpaceDE/>
        <w:adjustRightInd/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19</w:t>
      </w:r>
      <w:r w:rsidRPr="007C7C74">
        <w:rPr>
          <w:rFonts w:eastAsia="Calibri"/>
          <w:kern w:val="2"/>
          <w:sz w:val="24"/>
          <w:szCs w:val="24"/>
          <w:lang w:eastAsia="en-US"/>
        </w:rPr>
        <w:t>. W klasach I–III nauczyciel nie zadaje uczniowi:</w:t>
      </w:r>
    </w:p>
    <w:p w:rsidR="0092005F" w:rsidRPr="007C7C74" w:rsidRDefault="0092005F" w:rsidP="0092005F">
      <w:pPr>
        <w:widowControl/>
        <w:autoSpaceDE/>
        <w:adjustRightInd/>
        <w:spacing w:line="276" w:lineRule="auto"/>
        <w:ind w:left="284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t>1) pisemnych prac domowych, z wyjątkiem ćwiczeń usprawniających motorykę małą, które są obowiązkowe dla ucznia i nauczyciel może ustalić z nich ocenę;</w:t>
      </w:r>
    </w:p>
    <w:p w:rsidR="0092005F" w:rsidRPr="007C7C74" w:rsidRDefault="0092005F" w:rsidP="0092005F">
      <w:pPr>
        <w:widowControl/>
        <w:autoSpaceDE/>
        <w:adjustRightInd/>
        <w:spacing w:line="276" w:lineRule="auto"/>
        <w:ind w:left="284"/>
        <w:jc w:val="both"/>
        <w:rPr>
          <w:rFonts w:eastAsia="Calibri"/>
          <w:kern w:val="2"/>
          <w:sz w:val="24"/>
          <w:szCs w:val="24"/>
          <w:lang w:eastAsia="en-US"/>
        </w:rPr>
      </w:pPr>
      <w:r w:rsidRPr="007C7C74">
        <w:rPr>
          <w:rFonts w:eastAsia="Calibri"/>
          <w:kern w:val="2"/>
          <w:sz w:val="24"/>
          <w:szCs w:val="24"/>
          <w:lang w:eastAsia="en-US"/>
        </w:rPr>
        <w:lastRenderedPageBreak/>
        <w:t>2) praktyczno-technicznych prac domowych – do wykonania w czasie wolnym od zajęć dydaktycznych;</w:t>
      </w:r>
    </w:p>
    <w:p w:rsidR="0092005F" w:rsidRPr="00AD73C8" w:rsidRDefault="0092005F" w:rsidP="0092005F">
      <w:pPr>
        <w:widowControl/>
        <w:autoSpaceDE/>
        <w:adjustRightInd/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20</w:t>
      </w:r>
      <w:r w:rsidRPr="007C7C74">
        <w:rPr>
          <w:rFonts w:eastAsia="Calibri"/>
          <w:kern w:val="2"/>
          <w:sz w:val="24"/>
          <w:szCs w:val="24"/>
          <w:lang w:eastAsia="en-US"/>
        </w:rPr>
        <w:t xml:space="preserve">. Nie ocenia się </w:t>
      </w:r>
      <w:proofErr w:type="spellStart"/>
      <w:r w:rsidRPr="007C7C74">
        <w:rPr>
          <w:rFonts w:eastAsia="Calibri"/>
          <w:kern w:val="2"/>
          <w:sz w:val="24"/>
          <w:szCs w:val="24"/>
          <w:lang w:eastAsia="en-US"/>
        </w:rPr>
        <w:t>zachowań</w:t>
      </w:r>
      <w:proofErr w:type="spellEnd"/>
      <w:r w:rsidRPr="007C7C74">
        <w:rPr>
          <w:rFonts w:eastAsia="Calibri"/>
          <w:kern w:val="2"/>
          <w:sz w:val="24"/>
          <w:szCs w:val="24"/>
          <w:lang w:eastAsia="en-US"/>
        </w:rPr>
        <w:t xml:space="preserve"> ucznia jako formy aktywności przedmiotowej, czyli uczeń nie dostaje oceny bieżącej za aktywność na lekcji (nie dotyczy zajęć z wychowania fizycznego).</w:t>
      </w:r>
    </w:p>
    <w:p w:rsidR="0092005F" w:rsidRDefault="0092005F" w:rsidP="0092005F">
      <w:pPr>
        <w:jc w:val="center"/>
        <w:rPr>
          <w:b/>
          <w:sz w:val="40"/>
          <w:szCs w:val="40"/>
          <w:u w:val="single"/>
        </w:rPr>
      </w:pPr>
    </w:p>
    <w:p w:rsidR="00B4297A" w:rsidRDefault="0092005F" w:rsidP="0092005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WARUNKI I TRYB OTRZYMANIA OCENY WYŻSZEJ </w:t>
      </w:r>
    </w:p>
    <w:p w:rsidR="0092005F" w:rsidRDefault="0092005F" w:rsidP="0092005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NIŻ PRZEWIDYWANA</w:t>
      </w:r>
    </w:p>
    <w:p w:rsidR="0092005F" w:rsidRDefault="0092005F" w:rsidP="0092005F">
      <w:pPr>
        <w:spacing w:line="360" w:lineRule="auto"/>
        <w:rPr>
          <w:sz w:val="24"/>
          <w:szCs w:val="24"/>
        </w:rPr>
      </w:pPr>
    </w:p>
    <w:p w:rsidR="0092005F" w:rsidRDefault="0092005F" w:rsidP="0092005F">
      <w:pPr>
        <w:rPr>
          <w:sz w:val="24"/>
          <w:szCs w:val="24"/>
        </w:rPr>
      </w:pPr>
      <w:r>
        <w:rPr>
          <w:sz w:val="24"/>
          <w:szCs w:val="24"/>
        </w:rPr>
        <w:t>1. Uczeń lub jego rodzice mają prawo ubiegać się o uzyskanie rocznej oceny klasyfikacyjnej opisowej, wyższej niż przewidywana z zajęć edukacyjnych jeżeli spełnia poniższe warunki: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>1) pisał wszystkie prace klasowe;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>2) korzystał z prawa do poprawy;</w:t>
      </w:r>
    </w:p>
    <w:p w:rsidR="0092005F" w:rsidRPr="00FE2E5D" w:rsidRDefault="0092005F" w:rsidP="0092005F">
      <w:pPr>
        <w:ind w:firstLine="284"/>
        <w:rPr>
          <w:sz w:val="24"/>
          <w:szCs w:val="24"/>
        </w:rPr>
      </w:pPr>
      <w:r w:rsidRPr="00FE2E5D">
        <w:rPr>
          <w:sz w:val="24"/>
          <w:szCs w:val="24"/>
        </w:rPr>
        <w:t>3) nie opuszczał zajęć bez usprawiedliwienia, w tym 80% obecności na zajęciach;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>5) korzystał z pomocy oferowanej przez szkołę;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6) był przygotowany do zajęć wychowania fizycznego (z dopuszczeniem 3 braków stroju w </w:t>
      </w:r>
      <w:proofErr w:type="spellStart"/>
      <w:r>
        <w:rPr>
          <w:sz w:val="24"/>
          <w:szCs w:val="24"/>
        </w:rPr>
        <w:t>śródroczu</w:t>
      </w:r>
      <w:proofErr w:type="spellEnd"/>
      <w:r>
        <w:rPr>
          <w:sz w:val="24"/>
          <w:szCs w:val="24"/>
        </w:rPr>
        <w:t>)</w:t>
      </w:r>
    </w:p>
    <w:p w:rsidR="0092005F" w:rsidRDefault="0092005F" w:rsidP="0092005F">
      <w:pPr>
        <w:ind w:firstLine="284"/>
        <w:rPr>
          <w:sz w:val="24"/>
          <w:szCs w:val="24"/>
        </w:rPr>
      </w:pPr>
      <w:r>
        <w:rPr>
          <w:sz w:val="24"/>
          <w:szCs w:val="24"/>
        </w:rPr>
        <w:t>7) był zawsze przygotowany do zajęć artystycznych.</w:t>
      </w:r>
    </w:p>
    <w:p w:rsidR="0092005F" w:rsidRDefault="0092005F" w:rsidP="0092005F">
      <w:pPr>
        <w:rPr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opisowa z zajęć edukacyjnych, składa w ciągu 3 dni od podania oceny przewidywanej opisowej, pisemny wniosek do nauczyciela za pośrednictwem dyrektora            o podwyższenie oceny opisowej. Nauczyciel w ciągu 2 dni roboczych wskazuje termin, formy i zakres treści nauczania, którą uczeń ma przygotować w celu podwyższenia oceny opisowej.</w:t>
      </w:r>
    </w:p>
    <w:p w:rsidR="0092005F" w:rsidRDefault="0092005F" w:rsidP="0092005F">
      <w:pPr>
        <w:rPr>
          <w:sz w:val="24"/>
          <w:szCs w:val="24"/>
        </w:rPr>
      </w:pPr>
      <w:r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1" w:name="_Hlk175142019"/>
      <w:r>
        <w:rPr>
          <w:sz w:val="24"/>
          <w:szCs w:val="24"/>
        </w:rPr>
        <w:t>dotyczy plastyki, muzyki, techniki, informatyki, wychowania fizycznego.</w:t>
      </w:r>
    </w:p>
    <w:bookmarkEnd w:id="1"/>
    <w:p w:rsidR="0092005F" w:rsidRDefault="0092005F" w:rsidP="0092005F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 opisowa. Aby uzyskać ocenę wyższą niż przewidywana musi uzyskać co najmniej 80 % możliwych do zdobycia punktów.</w:t>
      </w:r>
    </w:p>
    <w:p w:rsidR="0092005F" w:rsidRDefault="0092005F" w:rsidP="0092005F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2) Uczeń wykonuje zadania praktyczne dotyczące plastyki, muzyki, techniki, informatyki, wychowania fizycznego,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92005F" w:rsidRPr="00B4297A" w:rsidRDefault="0092005F" w:rsidP="00B4297A">
      <w:pPr>
        <w:rPr>
          <w:sz w:val="24"/>
          <w:szCs w:val="24"/>
        </w:rPr>
      </w:pPr>
      <w:r>
        <w:rPr>
          <w:sz w:val="24"/>
          <w:szCs w:val="24"/>
        </w:rPr>
        <w:t>4. Obowiązkiem nauczyciela jest udokumentowanie ustalonego postępowania i działań ucznia. Wyższa ocena opisowa ustalona w wyniku tego postępowania jest roczną oceną klasyfikacyjną opisową.</w:t>
      </w:r>
      <w:bookmarkStart w:id="2" w:name="_GoBack"/>
      <w:bookmarkEnd w:id="2"/>
    </w:p>
    <w:sectPr w:rsidR="0092005F" w:rsidRPr="00B4297A" w:rsidSect="00FA128C">
      <w:pgSz w:w="16838" w:h="11906" w:orient="landscape" w:code="9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39"/>
    <w:multiLevelType w:val="hybridMultilevel"/>
    <w:tmpl w:val="5D1A4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3FED"/>
    <w:multiLevelType w:val="hybridMultilevel"/>
    <w:tmpl w:val="36E2DE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826F9"/>
    <w:multiLevelType w:val="hybridMultilevel"/>
    <w:tmpl w:val="8A68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23D4"/>
    <w:multiLevelType w:val="hybridMultilevel"/>
    <w:tmpl w:val="FF866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3ED4"/>
    <w:multiLevelType w:val="hybridMultilevel"/>
    <w:tmpl w:val="109EB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6346"/>
    <w:multiLevelType w:val="hybridMultilevel"/>
    <w:tmpl w:val="8B9ED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2F3A"/>
    <w:multiLevelType w:val="hybridMultilevel"/>
    <w:tmpl w:val="215E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324A"/>
    <w:multiLevelType w:val="hybridMultilevel"/>
    <w:tmpl w:val="6712A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29DC"/>
    <w:multiLevelType w:val="hybridMultilevel"/>
    <w:tmpl w:val="3EBC174A"/>
    <w:lvl w:ilvl="0" w:tplc="C7FA54F4">
      <w:start w:val="1"/>
      <w:numFmt w:val="lowerLetter"/>
      <w:lvlText w:val="%1)"/>
      <w:lvlJc w:val="left"/>
      <w:pPr>
        <w:ind w:left="720" w:hanging="360"/>
      </w:pPr>
      <w:rPr>
        <w:rFonts w:ascii="Merriweather" w:eastAsia="Calibri" w:hAnsi="Merriweather" w:cs="Mangal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0B5E"/>
    <w:multiLevelType w:val="hybridMultilevel"/>
    <w:tmpl w:val="AF48D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1C92"/>
    <w:multiLevelType w:val="hybridMultilevel"/>
    <w:tmpl w:val="A6BAD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9444F"/>
    <w:multiLevelType w:val="hybridMultilevel"/>
    <w:tmpl w:val="159C5D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0EA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946C0"/>
    <w:multiLevelType w:val="hybridMultilevel"/>
    <w:tmpl w:val="C8363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CE0"/>
    <w:multiLevelType w:val="hybridMultilevel"/>
    <w:tmpl w:val="CC1A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7E21"/>
    <w:multiLevelType w:val="hybridMultilevel"/>
    <w:tmpl w:val="BD503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04B"/>
    <w:multiLevelType w:val="hybridMultilevel"/>
    <w:tmpl w:val="33A6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66E14"/>
    <w:multiLevelType w:val="hybridMultilevel"/>
    <w:tmpl w:val="63E6D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B71E1"/>
    <w:multiLevelType w:val="hybridMultilevel"/>
    <w:tmpl w:val="31EC8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6EDA"/>
    <w:multiLevelType w:val="hybridMultilevel"/>
    <w:tmpl w:val="00A6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400DD"/>
    <w:multiLevelType w:val="hybridMultilevel"/>
    <w:tmpl w:val="0722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33DD3"/>
    <w:multiLevelType w:val="hybridMultilevel"/>
    <w:tmpl w:val="C8C2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D3713"/>
    <w:multiLevelType w:val="hybridMultilevel"/>
    <w:tmpl w:val="7B68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2FA5"/>
    <w:multiLevelType w:val="hybridMultilevel"/>
    <w:tmpl w:val="404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328B4"/>
    <w:multiLevelType w:val="hybridMultilevel"/>
    <w:tmpl w:val="91CE2A98"/>
    <w:lvl w:ilvl="0" w:tplc="C7FA54F4">
      <w:start w:val="1"/>
      <w:numFmt w:val="lowerLetter"/>
      <w:lvlText w:val="%1)"/>
      <w:lvlJc w:val="left"/>
      <w:pPr>
        <w:ind w:left="720" w:hanging="360"/>
      </w:pPr>
      <w:rPr>
        <w:rFonts w:ascii="Merriweather" w:eastAsia="Calibri" w:hAnsi="Merriweather" w:cs="Mangal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5767"/>
    <w:multiLevelType w:val="hybridMultilevel"/>
    <w:tmpl w:val="9C58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04F7258"/>
    <w:multiLevelType w:val="hybridMultilevel"/>
    <w:tmpl w:val="CF6295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4B533E"/>
    <w:multiLevelType w:val="hybridMultilevel"/>
    <w:tmpl w:val="AD24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C545A"/>
    <w:multiLevelType w:val="hybridMultilevel"/>
    <w:tmpl w:val="937EC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043E"/>
    <w:multiLevelType w:val="hybridMultilevel"/>
    <w:tmpl w:val="F7E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42A27"/>
    <w:multiLevelType w:val="hybridMultilevel"/>
    <w:tmpl w:val="9C784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52C82"/>
    <w:multiLevelType w:val="hybridMultilevel"/>
    <w:tmpl w:val="3ABCC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B21D9"/>
    <w:multiLevelType w:val="hybridMultilevel"/>
    <w:tmpl w:val="35F8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E67"/>
    <w:multiLevelType w:val="hybridMultilevel"/>
    <w:tmpl w:val="0D3E7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E5256"/>
    <w:multiLevelType w:val="hybridMultilevel"/>
    <w:tmpl w:val="E8E8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B8556A"/>
    <w:multiLevelType w:val="hybridMultilevel"/>
    <w:tmpl w:val="3C446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976E7"/>
    <w:multiLevelType w:val="hybridMultilevel"/>
    <w:tmpl w:val="A99A1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5"/>
  </w:num>
  <w:num w:numId="4">
    <w:abstractNumId w:val="2"/>
  </w:num>
  <w:num w:numId="5">
    <w:abstractNumId w:val="30"/>
  </w:num>
  <w:num w:numId="6">
    <w:abstractNumId w:val="19"/>
  </w:num>
  <w:num w:numId="7">
    <w:abstractNumId w:val="18"/>
  </w:num>
  <w:num w:numId="8">
    <w:abstractNumId w:val="13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36"/>
  </w:num>
  <w:num w:numId="14">
    <w:abstractNumId w:val="4"/>
  </w:num>
  <w:num w:numId="15">
    <w:abstractNumId w:val="15"/>
  </w:num>
  <w:num w:numId="16">
    <w:abstractNumId w:val="37"/>
  </w:num>
  <w:num w:numId="17">
    <w:abstractNumId w:val="34"/>
  </w:num>
  <w:num w:numId="18">
    <w:abstractNumId w:val="10"/>
  </w:num>
  <w:num w:numId="19">
    <w:abstractNumId w:val="29"/>
  </w:num>
  <w:num w:numId="20">
    <w:abstractNumId w:val="32"/>
  </w:num>
  <w:num w:numId="21">
    <w:abstractNumId w:val="9"/>
  </w:num>
  <w:num w:numId="22">
    <w:abstractNumId w:val="27"/>
  </w:num>
  <w:num w:numId="23">
    <w:abstractNumId w:val="16"/>
  </w:num>
  <w:num w:numId="24">
    <w:abstractNumId w:val="20"/>
  </w:num>
  <w:num w:numId="25">
    <w:abstractNumId w:val="21"/>
  </w:num>
  <w:num w:numId="26">
    <w:abstractNumId w:val="3"/>
  </w:num>
  <w:num w:numId="27">
    <w:abstractNumId w:val="14"/>
  </w:num>
  <w:num w:numId="28">
    <w:abstractNumId w:val="26"/>
  </w:num>
  <w:num w:numId="29">
    <w:abstractNumId w:val="22"/>
  </w:num>
  <w:num w:numId="30">
    <w:abstractNumId w:val="24"/>
  </w:num>
  <w:num w:numId="31">
    <w:abstractNumId w:val="11"/>
  </w:num>
  <w:num w:numId="32">
    <w:abstractNumId w:val="0"/>
  </w:num>
  <w:num w:numId="33">
    <w:abstractNumId w:val="1"/>
  </w:num>
  <w:num w:numId="34">
    <w:abstractNumId w:val="33"/>
  </w:num>
  <w:num w:numId="35">
    <w:abstractNumId w:val="31"/>
  </w:num>
  <w:num w:numId="36">
    <w:abstractNumId w:val="23"/>
  </w:num>
  <w:num w:numId="37">
    <w:abstractNumId w:val="28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56454E"/>
    <w:rsid w:val="00642451"/>
    <w:rsid w:val="0092005F"/>
    <w:rsid w:val="009B032A"/>
    <w:rsid w:val="00B4297A"/>
    <w:rsid w:val="00D15726"/>
    <w:rsid w:val="00DC28AA"/>
    <w:rsid w:val="00EC6670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F0E"/>
  <w15:chartTrackingRefBased/>
  <w15:docId w15:val="{07D22AD1-F1B8-45BC-99ED-8077F834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2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A2240"/>
    <w:rPr>
      <w:strike w:val="0"/>
      <w:dstrike w:val="0"/>
      <w:color w:val="333F49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A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wczesnoszkolna.edu.pl/wp-content/uploads/2017/02/podstawa_programowa_2017_rozporzadzenie_edukacjawczesnoszkolnaedup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6349</Words>
  <Characters>38096</Characters>
  <Application>Microsoft Office Word</Application>
  <DocSecurity>0</DocSecurity>
  <Lines>317</Lines>
  <Paragraphs>88</Paragraphs>
  <ScaleCrop>false</ScaleCrop>
  <Company/>
  <LinksUpToDate>false</LinksUpToDate>
  <CharactersWithSpaces>44357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mjustila@gmail.com</dc:creator>
  <cp:keywords/>
  <dc:description/>
  <cp:lastModifiedBy>mjustila@gmail.com</cp:lastModifiedBy>
  <cp:revision>8</cp:revision>
  <dcterms:created xsi:type="dcterms:W3CDTF">2024-09-10T13:57:00Z</dcterms:created>
  <dcterms:modified xsi:type="dcterms:W3CDTF">2024-09-10T15:54:00Z</dcterms:modified>
</cp:coreProperties>
</file>